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7D0EA" w14:textId="77777777" w:rsidR="008524BC" w:rsidRPr="001A76B3" w:rsidRDefault="008524BC" w:rsidP="001A76B3">
      <w:pPr>
        <w:pStyle w:val="Title"/>
        <w:spacing w:beforeLines="60" w:before="144" w:after="0"/>
        <w:rPr>
          <w:rFonts w:ascii="Arial" w:hAnsi="Arial" w:cs="Arial"/>
          <w:bCs/>
          <w:sz w:val="18"/>
          <w:szCs w:val="18"/>
        </w:rPr>
      </w:pPr>
    </w:p>
    <w:p w14:paraId="1366687E" w14:textId="77777777" w:rsidR="008524BC" w:rsidRPr="001A76B3" w:rsidRDefault="008524BC" w:rsidP="001A76B3">
      <w:pPr>
        <w:spacing w:beforeLines="60" w:before="144"/>
        <w:jc w:val="center"/>
        <w:rPr>
          <w:rFonts w:cs="Arial"/>
          <w:bCs/>
          <w:sz w:val="18"/>
          <w:szCs w:val="18"/>
          <w:u w:val="single"/>
          <w:lang w:val="el-GR"/>
        </w:rPr>
      </w:pPr>
      <w:r w:rsidRPr="001A76B3">
        <w:rPr>
          <w:rFonts w:cs="Arial"/>
          <w:bCs/>
          <w:sz w:val="18"/>
          <w:szCs w:val="18"/>
          <w:u w:val="single"/>
          <w:lang w:val="el-GR"/>
        </w:rPr>
        <w:t>ΣΧΕΔΙΟ ΥΠΗΡΕΣΙΑΣ</w:t>
      </w:r>
    </w:p>
    <w:p w14:paraId="5AC36830" w14:textId="77777777" w:rsidR="008524BC" w:rsidRPr="001A76B3" w:rsidRDefault="008524BC" w:rsidP="001A76B3">
      <w:pPr>
        <w:spacing w:beforeLines="60" w:before="144"/>
        <w:jc w:val="center"/>
        <w:rPr>
          <w:rFonts w:cs="Arial"/>
          <w:bCs/>
          <w:sz w:val="18"/>
          <w:szCs w:val="18"/>
          <w:u w:val="single"/>
          <w:lang w:val="el-GR"/>
        </w:rPr>
      </w:pPr>
      <w:r w:rsidRPr="001A76B3">
        <w:rPr>
          <w:rFonts w:cs="Arial"/>
          <w:bCs/>
          <w:sz w:val="18"/>
          <w:szCs w:val="18"/>
          <w:u w:val="single"/>
          <w:lang w:val="el-GR"/>
        </w:rPr>
        <w:t xml:space="preserve">ΕΠΑΡΧΙΑΚΟΥ ΟΡΓΑΝΙΣΜΟΥ ΑΥΤΟΔΙΟΙΚΗΣΗΣ </w:t>
      </w:r>
    </w:p>
    <w:p w14:paraId="1580DF0B" w14:textId="77777777" w:rsidR="008524BC" w:rsidRPr="001A76B3" w:rsidRDefault="008524BC" w:rsidP="001A76B3">
      <w:pPr>
        <w:spacing w:beforeLines="60" w:before="144"/>
        <w:jc w:val="center"/>
        <w:rPr>
          <w:rFonts w:cs="Arial"/>
          <w:bCs/>
          <w:sz w:val="18"/>
          <w:szCs w:val="18"/>
          <w:u w:val="single"/>
          <w:lang w:val="el-GR"/>
        </w:rPr>
      </w:pPr>
    </w:p>
    <w:p w14:paraId="0BF9682A" w14:textId="77777777" w:rsidR="008524BC" w:rsidRPr="001A76B3" w:rsidRDefault="008524BC" w:rsidP="001A76B3">
      <w:pPr>
        <w:spacing w:beforeLines="60" w:before="144"/>
        <w:jc w:val="center"/>
        <w:rPr>
          <w:rFonts w:cs="Arial"/>
          <w:bCs/>
          <w:sz w:val="18"/>
          <w:szCs w:val="18"/>
          <w:lang w:val="el-GR"/>
        </w:rPr>
      </w:pPr>
      <w:r w:rsidRPr="001A76B3">
        <w:rPr>
          <w:rFonts w:cs="Arial"/>
          <w:bCs/>
          <w:sz w:val="18"/>
          <w:szCs w:val="18"/>
          <w:lang w:val="el-GR"/>
        </w:rPr>
        <w:tab/>
      </w:r>
      <w:r w:rsidRPr="001A76B3">
        <w:rPr>
          <w:rFonts w:cs="Arial"/>
          <w:bCs/>
          <w:sz w:val="18"/>
          <w:szCs w:val="18"/>
          <w:lang w:val="el-GR"/>
        </w:rPr>
        <w:tab/>
      </w:r>
    </w:p>
    <w:p w14:paraId="7A1DCB73" w14:textId="77777777" w:rsidR="008524BC" w:rsidRPr="001A76B3" w:rsidRDefault="008524BC" w:rsidP="001A76B3">
      <w:pPr>
        <w:spacing w:beforeLines="60" w:before="144"/>
        <w:ind w:left="284" w:hanging="284"/>
        <w:rPr>
          <w:rFonts w:cs="Arial"/>
          <w:bCs/>
          <w:sz w:val="18"/>
          <w:szCs w:val="18"/>
          <w:lang w:val="el-GR"/>
        </w:rPr>
      </w:pPr>
      <w:r w:rsidRPr="001A76B3">
        <w:rPr>
          <w:rFonts w:cs="Arial"/>
          <w:bCs/>
          <w:sz w:val="18"/>
          <w:szCs w:val="18"/>
          <w:lang w:val="el-GR"/>
        </w:rPr>
        <w:t>Ι.</w:t>
      </w:r>
      <w:r w:rsidRPr="001A76B3">
        <w:rPr>
          <w:rFonts w:cs="Arial"/>
          <w:bCs/>
          <w:sz w:val="18"/>
          <w:szCs w:val="18"/>
          <w:lang w:val="el-GR"/>
        </w:rPr>
        <w:tab/>
      </w:r>
      <w:r w:rsidRPr="001A76B3">
        <w:rPr>
          <w:rFonts w:cs="Arial"/>
          <w:bCs/>
          <w:sz w:val="18"/>
          <w:szCs w:val="18"/>
          <w:u w:val="single"/>
          <w:lang w:val="el-GR"/>
        </w:rPr>
        <w:t>Περιγραφή θέσης:</w:t>
      </w:r>
    </w:p>
    <w:p w14:paraId="641303D2" w14:textId="77777777" w:rsidR="008524BC" w:rsidRPr="001A76B3" w:rsidRDefault="008524BC" w:rsidP="001A76B3">
      <w:pPr>
        <w:spacing w:beforeLines="60" w:before="144"/>
        <w:ind w:left="360"/>
        <w:rPr>
          <w:rFonts w:cs="Arial"/>
          <w:bCs/>
          <w:sz w:val="18"/>
          <w:szCs w:val="18"/>
          <w:lang w:val="el-GR"/>
        </w:rPr>
      </w:pPr>
    </w:p>
    <w:p w14:paraId="488671AB" w14:textId="133E8262" w:rsidR="008524BC" w:rsidRPr="001A76B3" w:rsidRDefault="008524BC" w:rsidP="001A76B3">
      <w:pPr>
        <w:pStyle w:val="ListParagraph"/>
        <w:numPr>
          <w:ilvl w:val="0"/>
          <w:numId w:val="1"/>
        </w:numPr>
        <w:tabs>
          <w:tab w:val="left" w:pos="3119"/>
        </w:tabs>
        <w:suppressAutoHyphens w:val="0"/>
        <w:spacing w:beforeLines="60" w:before="144"/>
        <w:jc w:val="both"/>
        <w:rPr>
          <w:rFonts w:cs="Arial"/>
          <w:bCs/>
          <w:sz w:val="18"/>
          <w:szCs w:val="18"/>
          <w:lang w:val="el-GR"/>
        </w:rPr>
      </w:pPr>
      <w:r w:rsidRPr="001A76B3">
        <w:rPr>
          <w:rFonts w:cs="Arial"/>
          <w:bCs/>
          <w:sz w:val="18"/>
          <w:szCs w:val="18"/>
          <w:lang w:val="el-GR"/>
        </w:rPr>
        <w:t>Ονομασία:</w:t>
      </w:r>
      <w:r w:rsidR="00EF41C8">
        <w:rPr>
          <w:rFonts w:cs="Arial"/>
          <w:bCs/>
          <w:sz w:val="18"/>
          <w:szCs w:val="18"/>
          <w:lang w:val="en-US"/>
        </w:rPr>
        <w:t xml:space="preserve"> </w:t>
      </w:r>
      <w:r w:rsidRPr="001A76B3">
        <w:rPr>
          <w:rFonts w:cs="Arial"/>
          <w:bCs/>
          <w:sz w:val="18"/>
          <w:szCs w:val="18"/>
          <w:lang w:val="el-GR"/>
        </w:rPr>
        <w:t>Τεχνικός Μηχανικός</w:t>
      </w:r>
    </w:p>
    <w:p w14:paraId="68C399EA" w14:textId="6420FC56" w:rsidR="008524BC" w:rsidRPr="001A76B3" w:rsidRDefault="008524BC" w:rsidP="001A76B3">
      <w:pPr>
        <w:numPr>
          <w:ilvl w:val="0"/>
          <w:numId w:val="1"/>
        </w:numPr>
        <w:spacing w:beforeLines="60" w:before="144"/>
        <w:jc w:val="both"/>
        <w:rPr>
          <w:rFonts w:cs="Arial"/>
          <w:bCs/>
          <w:sz w:val="18"/>
          <w:szCs w:val="18"/>
          <w:lang w:val="el-GR"/>
        </w:rPr>
      </w:pPr>
      <w:r w:rsidRPr="001A76B3">
        <w:rPr>
          <w:rFonts w:cs="Arial"/>
          <w:bCs/>
          <w:sz w:val="18"/>
          <w:szCs w:val="18"/>
          <w:lang w:val="el-GR"/>
        </w:rPr>
        <w:t xml:space="preserve">Θέση: Πρώτου Διορισμού </w:t>
      </w:r>
    </w:p>
    <w:p w14:paraId="32F49C52" w14:textId="77777777" w:rsidR="008524BC" w:rsidRPr="001A76B3" w:rsidRDefault="008524BC" w:rsidP="001A76B3">
      <w:pPr>
        <w:numPr>
          <w:ilvl w:val="0"/>
          <w:numId w:val="1"/>
        </w:numPr>
        <w:autoSpaceDE w:val="0"/>
        <w:spacing w:beforeLines="60" w:before="144"/>
        <w:jc w:val="both"/>
        <w:rPr>
          <w:rFonts w:cs="Arial"/>
          <w:bCs/>
          <w:sz w:val="18"/>
          <w:szCs w:val="18"/>
          <w:lang w:val="el-GR"/>
        </w:rPr>
      </w:pPr>
      <w:r w:rsidRPr="001A76B3">
        <w:rPr>
          <w:rFonts w:cs="Arial"/>
          <w:bCs/>
          <w:sz w:val="18"/>
          <w:szCs w:val="18"/>
          <w:lang w:val="el-GR"/>
        </w:rPr>
        <w:t>Μισθοδοτική κλίμακα: Συνδυασμένες Κλίμακες Α5 (2</w:t>
      </w:r>
      <w:r w:rsidRPr="001A76B3">
        <w:rPr>
          <w:rFonts w:cs="Arial"/>
          <w:bCs/>
          <w:sz w:val="18"/>
          <w:szCs w:val="18"/>
          <w:vertAlign w:val="superscript"/>
          <w:lang w:val="el-GR"/>
        </w:rPr>
        <w:t>η</w:t>
      </w:r>
      <w:r w:rsidRPr="001A76B3">
        <w:rPr>
          <w:rFonts w:cs="Arial"/>
          <w:bCs/>
          <w:sz w:val="18"/>
          <w:szCs w:val="18"/>
          <w:lang w:val="el-GR"/>
        </w:rPr>
        <w:t xml:space="preserve"> </w:t>
      </w:r>
      <w:proofErr w:type="spellStart"/>
      <w:r w:rsidRPr="001A76B3">
        <w:rPr>
          <w:rFonts w:cs="Arial"/>
          <w:bCs/>
          <w:sz w:val="18"/>
          <w:szCs w:val="18"/>
          <w:lang w:val="el-GR"/>
        </w:rPr>
        <w:t>βαθμ</w:t>
      </w:r>
      <w:proofErr w:type="spellEnd"/>
      <w:r w:rsidRPr="001A76B3">
        <w:rPr>
          <w:rFonts w:cs="Arial"/>
          <w:bCs/>
          <w:sz w:val="18"/>
          <w:szCs w:val="18"/>
          <w:lang w:val="el-GR"/>
        </w:rPr>
        <w:t>.) – Α7 - Α8* (*επεκτεινόμενη κατά μια προσαύξηση)</w:t>
      </w:r>
    </w:p>
    <w:p w14:paraId="6D1DC85C" w14:textId="77777777" w:rsidR="008524BC" w:rsidRPr="001A76B3" w:rsidRDefault="008524BC" w:rsidP="001A76B3">
      <w:pPr>
        <w:autoSpaceDE w:val="0"/>
        <w:spacing w:beforeLines="60" w:before="144"/>
        <w:ind w:left="592"/>
        <w:jc w:val="both"/>
        <w:rPr>
          <w:rFonts w:cs="Arial"/>
          <w:bCs/>
          <w:sz w:val="18"/>
          <w:szCs w:val="18"/>
          <w:lang w:val="el-GR"/>
        </w:rPr>
      </w:pPr>
      <w:r w:rsidRPr="001A76B3">
        <w:rPr>
          <w:rFonts w:cs="Arial"/>
          <w:bCs/>
          <w:sz w:val="18"/>
          <w:szCs w:val="18"/>
          <w:lang w:val="el-GR"/>
        </w:rPr>
        <w:t>Α5 (2</w:t>
      </w:r>
      <w:r w:rsidRPr="001A76B3">
        <w:rPr>
          <w:rFonts w:cs="Arial"/>
          <w:bCs/>
          <w:sz w:val="18"/>
          <w:szCs w:val="18"/>
          <w:vertAlign w:val="superscript"/>
          <w:lang w:val="el-GR"/>
        </w:rPr>
        <w:t>η</w:t>
      </w:r>
      <w:r w:rsidRPr="001A76B3">
        <w:rPr>
          <w:rFonts w:cs="Arial"/>
          <w:bCs/>
          <w:sz w:val="18"/>
          <w:szCs w:val="18"/>
          <w:lang w:val="el-GR"/>
        </w:rPr>
        <w:t xml:space="preserve"> </w:t>
      </w:r>
      <w:proofErr w:type="spellStart"/>
      <w:r w:rsidRPr="001A76B3">
        <w:rPr>
          <w:rFonts w:cs="Arial"/>
          <w:bCs/>
          <w:sz w:val="18"/>
          <w:szCs w:val="18"/>
          <w:lang w:val="el-GR"/>
        </w:rPr>
        <w:t>βαθμ</w:t>
      </w:r>
      <w:proofErr w:type="spellEnd"/>
      <w:r w:rsidRPr="001A76B3">
        <w:rPr>
          <w:rFonts w:cs="Arial"/>
          <w:bCs/>
          <w:sz w:val="18"/>
          <w:szCs w:val="18"/>
          <w:lang w:val="el-GR"/>
        </w:rPr>
        <w:t xml:space="preserve">).: €18.238, 18.867, 19.515, 20.212, 20.930, 21.679, 22.482,   23.313,    24.157, 25.041, 25.949, 26.907 </w:t>
      </w:r>
    </w:p>
    <w:p w14:paraId="2A9C51B5" w14:textId="77777777" w:rsidR="008524BC" w:rsidRPr="001A76B3" w:rsidRDefault="008524BC" w:rsidP="001A76B3">
      <w:pPr>
        <w:autoSpaceDE w:val="0"/>
        <w:spacing w:beforeLines="60" w:before="144"/>
        <w:ind w:left="592"/>
        <w:jc w:val="both"/>
        <w:rPr>
          <w:rFonts w:cs="Arial"/>
          <w:bCs/>
          <w:sz w:val="18"/>
          <w:szCs w:val="18"/>
          <w:lang w:val="el-GR"/>
        </w:rPr>
      </w:pPr>
      <w:r w:rsidRPr="001A76B3">
        <w:rPr>
          <w:rFonts w:cs="Arial"/>
          <w:bCs/>
          <w:sz w:val="18"/>
          <w:szCs w:val="18"/>
          <w:lang w:val="el-GR"/>
        </w:rPr>
        <w:t>Α7: €22.987, 23.967, 24.992, 26.053, 27.176, 28.308, 29.440, 30.572, 31.704, 32.836, 33.968</w:t>
      </w:r>
    </w:p>
    <w:p w14:paraId="49F74FF7" w14:textId="77777777" w:rsidR="008524BC" w:rsidRPr="001A76B3" w:rsidRDefault="008524BC" w:rsidP="001A76B3">
      <w:pPr>
        <w:autoSpaceDE w:val="0"/>
        <w:spacing w:beforeLines="60" w:before="144"/>
        <w:ind w:left="592"/>
        <w:jc w:val="both"/>
        <w:rPr>
          <w:rFonts w:cs="Arial"/>
          <w:bCs/>
          <w:sz w:val="18"/>
          <w:szCs w:val="18"/>
          <w:lang w:val="el-GR"/>
        </w:rPr>
      </w:pPr>
      <w:r w:rsidRPr="001A76B3">
        <w:rPr>
          <w:rFonts w:cs="Arial"/>
          <w:bCs/>
          <w:sz w:val="18"/>
          <w:szCs w:val="18"/>
          <w:lang w:val="el-GR"/>
        </w:rPr>
        <w:t>Α8: €24.619, 25.721, 26.894, 28.091, 29.288, 30.485, 31.682, 32.879, 34.076, 35.273, 36.470, 37.667, 38.864</w:t>
      </w:r>
    </w:p>
    <w:p w14:paraId="2FC38DF3" w14:textId="77777777" w:rsidR="008524BC" w:rsidRPr="001A76B3" w:rsidRDefault="008524BC" w:rsidP="001A76B3">
      <w:pPr>
        <w:autoSpaceDE w:val="0"/>
        <w:spacing w:beforeLines="60" w:before="144"/>
        <w:ind w:left="592"/>
        <w:jc w:val="both"/>
        <w:rPr>
          <w:rFonts w:cs="Arial"/>
          <w:bCs/>
          <w:sz w:val="18"/>
          <w:szCs w:val="18"/>
          <w:lang w:val="el-GR"/>
        </w:rPr>
      </w:pPr>
    </w:p>
    <w:p w14:paraId="7C29673C" w14:textId="77777777" w:rsidR="008524BC" w:rsidRPr="001A76B3" w:rsidRDefault="008524BC" w:rsidP="001A76B3">
      <w:pPr>
        <w:autoSpaceDE w:val="0"/>
        <w:spacing w:beforeLines="60" w:before="144"/>
        <w:ind w:left="592"/>
        <w:jc w:val="both"/>
        <w:rPr>
          <w:rFonts w:cs="Arial"/>
          <w:bCs/>
          <w:sz w:val="18"/>
          <w:szCs w:val="18"/>
          <w:lang w:val="el-GR"/>
        </w:rPr>
      </w:pPr>
      <w:r w:rsidRPr="001A76B3">
        <w:rPr>
          <w:rFonts w:cs="Arial"/>
          <w:bCs/>
          <w:sz w:val="18"/>
          <w:szCs w:val="18"/>
          <w:lang w:val="el-GR"/>
        </w:rPr>
        <w:t>Στον πιο πάνω μισθό προστίθενται οι οποιεσδήποτε γενικές αυξήσεις εγκρίνονται   από τον ΕΟΑΛ και τιμαριθμικό επίδομα, σύμφωνα με το ποσοστό που εγκρίνεται από την Κυβέρνηση από καιρό σε καιρό.</w:t>
      </w:r>
    </w:p>
    <w:p w14:paraId="5B6A5F55" w14:textId="77777777" w:rsidR="008524BC" w:rsidRPr="001A76B3" w:rsidRDefault="008524BC" w:rsidP="001A76B3">
      <w:pPr>
        <w:autoSpaceDE w:val="0"/>
        <w:spacing w:beforeLines="60" w:before="144"/>
        <w:ind w:left="592"/>
        <w:jc w:val="both"/>
        <w:rPr>
          <w:rFonts w:cs="Arial"/>
          <w:bCs/>
          <w:sz w:val="18"/>
          <w:szCs w:val="18"/>
          <w:lang w:val="el-GR"/>
        </w:rPr>
      </w:pPr>
    </w:p>
    <w:p w14:paraId="1AD82782" w14:textId="77777777" w:rsidR="008524BC" w:rsidRPr="001A76B3" w:rsidRDefault="008524BC" w:rsidP="001A76B3">
      <w:pPr>
        <w:tabs>
          <w:tab w:val="left" w:pos="4200"/>
        </w:tabs>
        <w:spacing w:beforeLines="60" w:before="144"/>
        <w:jc w:val="both"/>
        <w:rPr>
          <w:rFonts w:cs="Arial"/>
          <w:bCs/>
          <w:sz w:val="18"/>
          <w:szCs w:val="18"/>
          <w:lang w:val="el-GR"/>
        </w:rPr>
      </w:pPr>
      <w:r w:rsidRPr="001A76B3">
        <w:rPr>
          <w:rFonts w:cs="Arial"/>
          <w:bCs/>
          <w:sz w:val="18"/>
          <w:szCs w:val="18"/>
          <w:lang w:val="el-GR"/>
        </w:rPr>
        <w:t>ΙΙ.</w:t>
      </w:r>
      <w:r w:rsidRPr="001A76B3">
        <w:rPr>
          <w:rFonts w:cs="Arial"/>
          <w:bCs/>
          <w:sz w:val="18"/>
          <w:szCs w:val="18"/>
          <w:u w:val="single"/>
          <w:lang w:val="el-GR"/>
        </w:rPr>
        <w:t xml:space="preserve"> Καθήκοντα και Ευθύνες</w:t>
      </w:r>
      <w:r w:rsidRPr="001A76B3">
        <w:rPr>
          <w:rFonts w:cs="Arial"/>
          <w:bCs/>
          <w:sz w:val="18"/>
          <w:szCs w:val="18"/>
          <w:lang w:val="el-GR"/>
        </w:rPr>
        <w:t>:</w:t>
      </w:r>
    </w:p>
    <w:p w14:paraId="717061B8" w14:textId="77777777" w:rsidR="008524BC" w:rsidRPr="001A76B3" w:rsidRDefault="008524BC" w:rsidP="001A76B3">
      <w:pPr>
        <w:tabs>
          <w:tab w:val="left" w:pos="4200"/>
        </w:tabs>
        <w:spacing w:beforeLines="60" w:before="144"/>
        <w:jc w:val="both"/>
        <w:rPr>
          <w:rFonts w:cs="Arial"/>
          <w:bCs/>
          <w:sz w:val="18"/>
          <w:szCs w:val="18"/>
          <w:lang w:val="el-GR"/>
        </w:rPr>
      </w:pPr>
    </w:p>
    <w:p w14:paraId="61FF2193" w14:textId="70799372" w:rsidR="008524BC" w:rsidRPr="00EF41C8" w:rsidRDefault="008524BC" w:rsidP="00EF41C8">
      <w:pPr>
        <w:pStyle w:val="BodyTextIndent"/>
        <w:spacing w:beforeLines="60" w:before="144"/>
        <w:rPr>
          <w:rFonts w:cs="Arial"/>
          <w:bCs/>
          <w:sz w:val="18"/>
          <w:szCs w:val="18"/>
          <w:lang w:val="en-US"/>
        </w:rPr>
      </w:pPr>
      <w:r w:rsidRPr="001A76B3">
        <w:rPr>
          <w:rFonts w:cs="Arial"/>
          <w:bCs/>
          <w:sz w:val="18"/>
          <w:szCs w:val="18"/>
        </w:rPr>
        <w:t>(1) Βοηθά στην εκτέλεση ή/και αναλαμβάνει την εκτέλεση καθηκόντων σχετικά με:</w:t>
      </w:r>
    </w:p>
    <w:p w14:paraId="13B801C3" w14:textId="77777777" w:rsidR="008524BC" w:rsidRPr="001A76B3" w:rsidRDefault="008524BC" w:rsidP="001A76B3">
      <w:pPr>
        <w:pStyle w:val="BodyTextIndent"/>
        <w:spacing w:beforeLines="60" w:before="144"/>
        <w:rPr>
          <w:rFonts w:cs="Arial"/>
          <w:bCs/>
          <w:sz w:val="18"/>
          <w:szCs w:val="18"/>
        </w:rPr>
      </w:pPr>
      <w:r w:rsidRPr="001A76B3">
        <w:rPr>
          <w:rFonts w:cs="Arial"/>
          <w:bCs/>
          <w:sz w:val="18"/>
          <w:szCs w:val="18"/>
        </w:rPr>
        <w:tab/>
        <w:t>(α)</w:t>
      </w:r>
      <w:r w:rsidRPr="001A76B3">
        <w:rPr>
          <w:rFonts w:cs="Arial"/>
          <w:bCs/>
          <w:sz w:val="18"/>
          <w:szCs w:val="18"/>
        </w:rPr>
        <w:tab/>
        <w:t>Τη διεξαγωγή ερευνών, μελετών, συλλογή, καταχώρηση, ταξινόμηση, υπολογισμό και ανάλυση στατιστικών και άλλων στοιχείων.</w:t>
      </w:r>
    </w:p>
    <w:p w14:paraId="152844E6" w14:textId="77777777" w:rsidR="008524BC" w:rsidRPr="001A76B3" w:rsidRDefault="008524BC" w:rsidP="001A76B3">
      <w:pPr>
        <w:pStyle w:val="BodyTextIndent"/>
        <w:spacing w:beforeLines="60" w:before="144"/>
        <w:rPr>
          <w:rFonts w:cs="Arial"/>
          <w:bCs/>
          <w:sz w:val="18"/>
          <w:szCs w:val="18"/>
        </w:rPr>
      </w:pPr>
      <w:r w:rsidRPr="001A76B3">
        <w:rPr>
          <w:rFonts w:cs="Arial"/>
          <w:bCs/>
          <w:sz w:val="18"/>
          <w:szCs w:val="18"/>
        </w:rPr>
        <w:tab/>
        <w:t>(β)</w:t>
      </w:r>
      <w:r w:rsidRPr="001A76B3">
        <w:rPr>
          <w:rFonts w:cs="Arial"/>
          <w:bCs/>
          <w:sz w:val="18"/>
          <w:szCs w:val="18"/>
        </w:rPr>
        <w:tab/>
        <w:t xml:space="preserve">Τη διενέργεια επιθεωρήσεων και ελέγχων, εργαστηριακών μετρήσεων και δοκιμών, χωρομετρήσεων και </w:t>
      </w:r>
      <w:proofErr w:type="spellStart"/>
      <w:r w:rsidRPr="001A76B3">
        <w:rPr>
          <w:rFonts w:cs="Arial"/>
          <w:bCs/>
          <w:sz w:val="18"/>
          <w:szCs w:val="18"/>
        </w:rPr>
        <w:t>τοπογραφήσεων</w:t>
      </w:r>
      <w:proofErr w:type="spellEnd"/>
      <w:r w:rsidRPr="001A76B3">
        <w:rPr>
          <w:rFonts w:cs="Arial"/>
          <w:bCs/>
          <w:sz w:val="18"/>
          <w:szCs w:val="18"/>
        </w:rPr>
        <w:t>, την εκπόνηση σχεδίων, την ετοιμασία δελτίων ποσοτήτων και εκτιμήσεων, την περιγραφή και καταμέτρηση οικοδομικών και τεχνικών έργων και άλλων εργασιών και την ετοιμασία εκθέσεων προόδου των διάφορων τεχνικών εργασιών.</w:t>
      </w:r>
    </w:p>
    <w:p w14:paraId="44E7E1BA" w14:textId="77777777" w:rsidR="008524BC" w:rsidRPr="001A76B3" w:rsidRDefault="008524BC" w:rsidP="001A76B3">
      <w:pPr>
        <w:pStyle w:val="BodyTextIndent"/>
        <w:spacing w:beforeLines="60" w:before="144"/>
        <w:rPr>
          <w:rFonts w:cs="Arial"/>
          <w:bCs/>
          <w:sz w:val="18"/>
          <w:szCs w:val="18"/>
        </w:rPr>
      </w:pPr>
      <w:r w:rsidRPr="001A76B3">
        <w:rPr>
          <w:rFonts w:cs="Arial"/>
          <w:bCs/>
          <w:sz w:val="18"/>
          <w:szCs w:val="18"/>
        </w:rPr>
        <w:tab/>
        <w:t xml:space="preserve">(γ) </w:t>
      </w:r>
      <w:r w:rsidRPr="001A76B3">
        <w:rPr>
          <w:rFonts w:cs="Arial"/>
          <w:bCs/>
          <w:sz w:val="18"/>
          <w:szCs w:val="18"/>
        </w:rPr>
        <w:tab/>
        <w:t>Τον χειρισμό και έλεγχο αιτήσεων και σχεδίων που υποβάλλονται.</w:t>
      </w:r>
    </w:p>
    <w:p w14:paraId="0ECB82ED" w14:textId="77777777" w:rsidR="008524BC" w:rsidRPr="001A76B3" w:rsidRDefault="008524BC" w:rsidP="001A76B3">
      <w:pPr>
        <w:pStyle w:val="BodyTextIndent"/>
        <w:spacing w:beforeLines="60" w:before="144"/>
        <w:rPr>
          <w:rFonts w:cs="Arial"/>
          <w:bCs/>
          <w:sz w:val="18"/>
          <w:szCs w:val="18"/>
        </w:rPr>
      </w:pPr>
      <w:r w:rsidRPr="001A76B3">
        <w:rPr>
          <w:rFonts w:cs="Arial"/>
          <w:bCs/>
          <w:sz w:val="18"/>
          <w:szCs w:val="18"/>
        </w:rPr>
        <w:tab/>
        <w:t>(δ) Την εφαρμογή της σχετικής με τα καθήκοντα του Νομοθεσίας και Κανονισμών καθώς και την παρακολούθηση και επιβολή της νομιμότητας.</w:t>
      </w:r>
    </w:p>
    <w:p w14:paraId="7F461E0D" w14:textId="3613D5D6" w:rsidR="008524BC" w:rsidRPr="00EF41C8" w:rsidRDefault="008524BC" w:rsidP="00EF41C8">
      <w:pPr>
        <w:pStyle w:val="BodyTextIndent"/>
        <w:spacing w:beforeLines="60" w:before="144"/>
        <w:rPr>
          <w:rFonts w:cs="Arial"/>
          <w:bCs/>
          <w:sz w:val="18"/>
          <w:szCs w:val="18"/>
          <w:lang w:val="en-US"/>
        </w:rPr>
      </w:pPr>
      <w:r w:rsidRPr="001A76B3">
        <w:rPr>
          <w:rFonts w:cs="Arial"/>
          <w:bCs/>
          <w:sz w:val="18"/>
          <w:szCs w:val="18"/>
        </w:rPr>
        <w:tab/>
        <w:t>(ε) Την επίβλεψη της εκτέλεσης και τον έλεγχο τεχνικών έργων, περιλαμβανομένων και επιτόπιων επισκέψεων,</w:t>
      </w:r>
      <w:r w:rsidRPr="001A76B3">
        <w:rPr>
          <w:rFonts w:cs="Arial"/>
          <w:bCs/>
          <w:color w:val="EE0000"/>
          <w:sz w:val="18"/>
          <w:szCs w:val="18"/>
        </w:rPr>
        <w:t xml:space="preserve"> </w:t>
      </w:r>
      <w:r w:rsidRPr="001A76B3">
        <w:rPr>
          <w:rFonts w:cs="Arial"/>
          <w:bCs/>
          <w:sz w:val="18"/>
          <w:szCs w:val="18"/>
        </w:rPr>
        <w:t>καθώς και την εποπτεία κατώτερου προσωπικού.</w:t>
      </w:r>
    </w:p>
    <w:p w14:paraId="3DA0B81E" w14:textId="779C9D68" w:rsidR="008524BC" w:rsidRPr="00EF41C8" w:rsidRDefault="008524BC" w:rsidP="00EF41C8">
      <w:pPr>
        <w:pStyle w:val="BodyTextIndent"/>
        <w:spacing w:beforeLines="60" w:before="144"/>
        <w:rPr>
          <w:rFonts w:cs="Arial"/>
          <w:bCs/>
          <w:sz w:val="18"/>
          <w:szCs w:val="18"/>
          <w:lang w:val="en-US"/>
        </w:rPr>
      </w:pPr>
      <w:r w:rsidRPr="001A76B3">
        <w:rPr>
          <w:rFonts w:cs="Arial"/>
          <w:bCs/>
          <w:sz w:val="18"/>
          <w:szCs w:val="18"/>
        </w:rPr>
        <w:t>(2) Για την εκτέλεση των καθηκόντων του ο υπάλληλος χρησιμοποιεί τον απαραίτητο τεχνολογικό και ηλεκτρονικό εξοπλισμό.</w:t>
      </w:r>
    </w:p>
    <w:p w14:paraId="59C43575" w14:textId="77777777" w:rsidR="008524BC" w:rsidRPr="001A76B3" w:rsidRDefault="008524BC" w:rsidP="001A76B3">
      <w:pPr>
        <w:pStyle w:val="BodyTextIndent"/>
        <w:spacing w:beforeLines="60" w:before="144"/>
        <w:rPr>
          <w:rFonts w:cs="Arial"/>
          <w:bCs/>
          <w:sz w:val="18"/>
          <w:szCs w:val="18"/>
        </w:rPr>
      </w:pPr>
      <w:r w:rsidRPr="001A76B3">
        <w:rPr>
          <w:rFonts w:cs="Arial"/>
          <w:bCs/>
          <w:sz w:val="18"/>
          <w:szCs w:val="18"/>
        </w:rPr>
        <w:t>(3) Εκτελεί οποιαδήποτε άλλα καθήκοντα του ανατεθούν.</w:t>
      </w:r>
    </w:p>
    <w:p w14:paraId="5743AC2F" w14:textId="77777777" w:rsidR="008524BC" w:rsidRPr="001A76B3" w:rsidRDefault="008524BC" w:rsidP="001A76B3">
      <w:pPr>
        <w:pStyle w:val="BodyTextIndent"/>
        <w:spacing w:beforeLines="60" w:before="144"/>
        <w:rPr>
          <w:rFonts w:cs="Arial"/>
          <w:bCs/>
          <w:sz w:val="18"/>
          <w:szCs w:val="18"/>
        </w:rPr>
      </w:pPr>
    </w:p>
    <w:p w14:paraId="5A316961" w14:textId="77777777" w:rsidR="008524BC" w:rsidRPr="001A76B3" w:rsidRDefault="008524BC" w:rsidP="001A76B3">
      <w:pPr>
        <w:pStyle w:val="BodyTextIndent"/>
        <w:spacing w:beforeLines="60" w:before="144"/>
        <w:ind w:left="0" w:firstLine="0"/>
        <w:rPr>
          <w:rFonts w:cs="Arial"/>
          <w:bCs/>
          <w:sz w:val="18"/>
          <w:szCs w:val="18"/>
        </w:rPr>
      </w:pPr>
      <w:r w:rsidRPr="001A76B3">
        <w:rPr>
          <w:rFonts w:cs="Arial"/>
          <w:bCs/>
          <w:sz w:val="18"/>
          <w:szCs w:val="18"/>
        </w:rPr>
        <w:t>Σημείωση: Ανάλογα με τα χρόνια υπηρεσίας και την πείρα του υπαλλήλου, αναμένεται από αυτόν να εκτελεί τα καθήκοντα του σε αυξημένο βαθμό ευθύνης και δύναται να ανατεθούν σε αυτόν πιο υπεύθυνα  καθήκοντα μεταξύ των οποίων ο έλεγχος της εργασίας, η καθοδήγηση και η εκπαίδευση κατώτερου προσωπικού.</w:t>
      </w:r>
    </w:p>
    <w:p w14:paraId="34A49411" w14:textId="77777777" w:rsidR="008524BC" w:rsidRPr="001A76B3" w:rsidRDefault="008524BC" w:rsidP="001A76B3">
      <w:pPr>
        <w:pStyle w:val="BodyTextIndent"/>
        <w:spacing w:beforeLines="60" w:before="144"/>
        <w:ind w:left="0" w:firstLine="0"/>
        <w:rPr>
          <w:rFonts w:cs="Arial"/>
          <w:bCs/>
          <w:sz w:val="18"/>
          <w:szCs w:val="18"/>
        </w:rPr>
      </w:pPr>
    </w:p>
    <w:p w14:paraId="28D1243F" w14:textId="77777777" w:rsidR="008524BC" w:rsidRPr="001A76B3" w:rsidRDefault="008524BC" w:rsidP="001A76B3">
      <w:pPr>
        <w:pStyle w:val="BodyTextIndent"/>
        <w:spacing w:beforeLines="60" w:before="144"/>
        <w:ind w:left="0" w:firstLine="0"/>
        <w:rPr>
          <w:rFonts w:cs="Arial"/>
          <w:bCs/>
          <w:sz w:val="18"/>
          <w:szCs w:val="18"/>
        </w:rPr>
      </w:pPr>
      <w:r w:rsidRPr="001A76B3">
        <w:rPr>
          <w:rFonts w:cs="Arial"/>
          <w:bCs/>
          <w:sz w:val="18"/>
          <w:szCs w:val="18"/>
        </w:rPr>
        <w:t>ΙΙΙ.</w:t>
      </w:r>
      <w:r w:rsidRPr="001A76B3">
        <w:rPr>
          <w:rFonts w:cs="Arial"/>
          <w:bCs/>
          <w:sz w:val="18"/>
          <w:szCs w:val="18"/>
          <w:u w:val="single"/>
        </w:rPr>
        <w:t xml:space="preserve"> Απαιτούμενα Προσόντα</w:t>
      </w:r>
      <w:r w:rsidRPr="001A76B3">
        <w:rPr>
          <w:rFonts w:cs="Arial"/>
          <w:bCs/>
          <w:sz w:val="18"/>
          <w:szCs w:val="18"/>
        </w:rPr>
        <w:t>:</w:t>
      </w:r>
    </w:p>
    <w:p w14:paraId="7A685714" w14:textId="77777777" w:rsidR="008524BC" w:rsidRPr="001A76B3" w:rsidRDefault="008524BC" w:rsidP="001A76B3">
      <w:pPr>
        <w:pStyle w:val="BodyTextIndent"/>
        <w:tabs>
          <w:tab w:val="clear" w:pos="480"/>
          <w:tab w:val="clear" w:pos="960"/>
          <w:tab w:val="left" w:pos="360"/>
        </w:tabs>
        <w:spacing w:beforeLines="60" w:before="144"/>
        <w:ind w:left="0" w:firstLine="0"/>
        <w:rPr>
          <w:rFonts w:cs="Arial"/>
          <w:bCs/>
          <w:sz w:val="18"/>
          <w:szCs w:val="18"/>
          <w:u w:val="single"/>
        </w:rPr>
      </w:pPr>
    </w:p>
    <w:p w14:paraId="5E6E0E10" w14:textId="7FD50082" w:rsidR="008524BC" w:rsidRPr="00EF41C8" w:rsidRDefault="008524BC" w:rsidP="00EF41C8">
      <w:pPr>
        <w:spacing w:beforeLines="60" w:before="144"/>
        <w:ind w:left="426" w:hanging="426"/>
        <w:jc w:val="both"/>
        <w:rPr>
          <w:rFonts w:cs="Arial"/>
          <w:bCs/>
          <w:sz w:val="18"/>
          <w:szCs w:val="18"/>
          <w:lang w:val="en-US"/>
        </w:rPr>
      </w:pPr>
      <w:r w:rsidRPr="001A76B3">
        <w:rPr>
          <w:rFonts w:cs="Arial"/>
          <w:bCs/>
          <w:sz w:val="18"/>
          <w:szCs w:val="18"/>
          <w:lang w:val="el-GR"/>
        </w:rPr>
        <w:t xml:space="preserve">1. </w:t>
      </w:r>
      <w:r w:rsidRPr="001A76B3">
        <w:rPr>
          <w:rFonts w:cs="Arial"/>
          <w:bCs/>
          <w:sz w:val="18"/>
          <w:szCs w:val="18"/>
          <w:lang w:val="el-GR"/>
        </w:rPr>
        <w:tab/>
        <w:t xml:space="preserve">Δίπλωμα αναγνωρισμένης Σχολής τριετούς </w:t>
      </w:r>
      <w:proofErr w:type="spellStart"/>
      <w:r w:rsidRPr="001A76B3">
        <w:rPr>
          <w:rFonts w:cs="Arial"/>
          <w:bCs/>
          <w:sz w:val="18"/>
          <w:szCs w:val="18"/>
          <w:lang w:val="el-GR"/>
        </w:rPr>
        <w:t>μεταλυκειακού</w:t>
      </w:r>
      <w:proofErr w:type="spellEnd"/>
      <w:r w:rsidRPr="001A76B3">
        <w:rPr>
          <w:rFonts w:cs="Arial"/>
          <w:bCs/>
          <w:sz w:val="18"/>
          <w:szCs w:val="18"/>
          <w:lang w:val="el-GR"/>
        </w:rPr>
        <w:t xml:space="preserve"> κύκλου σπουδών (περιλαμβανομένου πανεπιστημιακού διπλώματος ή τίτλου) στην Πολιτική Μηχανική ή στην Πολεοδομία,  ή στην Αρχιτεκτονική ή στην Ηλεκτρολογική Μηχανική ή στην Μηχανολογική Μηχανική, ή στην Χημική Μηχανική,  ή στην Γεωλογία, ή στην Χωρομετρία</w:t>
      </w:r>
      <w:r w:rsidR="00342774" w:rsidRPr="001A76B3">
        <w:rPr>
          <w:rFonts w:cs="Arial"/>
          <w:bCs/>
          <w:sz w:val="18"/>
          <w:szCs w:val="18"/>
          <w:lang w:val="el-GR"/>
        </w:rPr>
        <w:t xml:space="preserve"> ή στην </w:t>
      </w:r>
      <w:r w:rsidRPr="001A76B3">
        <w:rPr>
          <w:rFonts w:cs="Arial"/>
          <w:bCs/>
          <w:sz w:val="18"/>
          <w:szCs w:val="18"/>
          <w:lang w:val="el-GR"/>
        </w:rPr>
        <w:t>Χαρτογραφία</w:t>
      </w:r>
      <w:r w:rsidR="00342774" w:rsidRPr="001A76B3">
        <w:rPr>
          <w:rFonts w:cs="Arial"/>
          <w:bCs/>
          <w:sz w:val="18"/>
          <w:szCs w:val="18"/>
          <w:lang w:val="el-GR"/>
        </w:rPr>
        <w:t xml:space="preserve"> ή στην</w:t>
      </w:r>
      <w:r w:rsidRPr="001A76B3">
        <w:rPr>
          <w:rFonts w:cs="Arial"/>
          <w:bCs/>
          <w:sz w:val="18"/>
          <w:szCs w:val="18"/>
          <w:lang w:val="el-GR"/>
        </w:rPr>
        <w:t xml:space="preserve"> Φωτομετρία, </w:t>
      </w:r>
      <w:proofErr w:type="spellStart"/>
      <w:r w:rsidRPr="001A76B3">
        <w:rPr>
          <w:rFonts w:cs="Arial"/>
          <w:bCs/>
          <w:sz w:val="18"/>
          <w:szCs w:val="18"/>
          <w:lang w:val="el-GR"/>
        </w:rPr>
        <w:t>Γεωπληροφορική</w:t>
      </w:r>
      <w:proofErr w:type="spellEnd"/>
      <w:r w:rsidR="00342774" w:rsidRPr="001A76B3">
        <w:rPr>
          <w:rFonts w:cs="Arial"/>
          <w:bCs/>
          <w:sz w:val="18"/>
          <w:szCs w:val="18"/>
          <w:lang w:val="el-GR"/>
        </w:rPr>
        <w:t xml:space="preserve"> ή στην </w:t>
      </w:r>
      <w:r w:rsidRPr="001A76B3">
        <w:rPr>
          <w:rFonts w:cs="Arial"/>
          <w:bCs/>
          <w:sz w:val="18"/>
          <w:szCs w:val="18"/>
          <w:lang w:val="el-GR"/>
        </w:rPr>
        <w:t>Τοπογραφία</w:t>
      </w:r>
      <w:r w:rsidR="00342774" w:rsidRPr="001A76B3">
        <w:rPr>
          <w:rFonts w:cs="Arial"/>
          <w:bCs/>
          <w:sz w:val="18"/>
          <w:szCs w:val="18"/>
          <w:lang w:val="el-GR"/>
        </w:rPr>
        <w:t xml:space="preserve"> ή στην</w:t>
      </w:r>
      <w:r w:rsidRPr="001A76B3">
        <w:rPr>
          <w:rFonts w:cs="Arial"/>
          <w:bCs/>
          <w:sz w:val="18"/>
          <w:szCs w:val="18"/>
          <w:lang w:val="el-GR"/>
        </w:rPr>
        <w:t xml:space="preserve"> Φωτολιθογραφία</w:t>
      </w:r>
      <w:r w:rsidR="00342774" w:rsidRPr="001A76B3">
        <w:rPr>
          <w:rFonts w:cs="Arial"/>
          <w:bCs/>
          <w:sz w:val="18"/>
          <w:szCs w:val="18"/>
          <w:lang w:val="el-GR"/>
        </w:rPr>
        <w:t xml:space="preserve"> ή </w:t>
      </w:r>
      <w:r w:rsidRPr="001A76B3">
        <w:rPr>
          <w:rFonts w:cs="Arial"/>
          <w:bCs/>
          <w:sz w:val="18"/>
          <w:szCs w:val="18"/>
          <w:lang w:val="el-GR"/>
        </w:rPr>
        <w:t>στην επιστήμη των ηλεκτρονικών υπολογιστών ή/και της πληροφορικής</w:t>
      </w:r>
      <w:r w:rsidR="00342774" w:rsidRPr="001A76B3">
        <w:rPr>
          <w:rFonts w:cs="Arial"/>
          <w:bCs/>
          <w:sz w:val="18"/>
          <w:szCs w:val="18"/>
          <w:lang w:val="el-GR"/>
        </w:rPr>
        <w:t xml:space="preserve"> ή στην </w:t>
      </w:r>
      <w:r w:rsidRPr="001A76B3">
        <w:rPr>
          <w:rFonts w:cs="Arial"/>
          <w:bCs/>
          <w:sz w:val="18"/>
          <w:szCs w:val="18"/>
          <w:lang w:val="el-GR"/>
        </w:rPr>
        <w:t>Διοίκηση Συστημάτων Πληροφορικής</w:t>
      </w:r>
      <w:r w:rsidR="00F8222C" w:rsidRPr="001A76B3">
        <w:rPr>
          <w:rFonts w:cs="Arial"/>
          <w:bCs/>
          <w:sz w:val="18"/>
          <w:szCs w:val="18"/>
          <w:lang w:val="el-GR"/>
        </w:rPr>
        <w:t xml:space="preserve"> </w:t>
      </w:r>
      <w:r w:rsidR="00342774" w:rsidRPr="001A76B3">
        <w:rPr>
          <w:rFonts w:cs="Arial"/>
          <w:bCs/>
          <w:sz w:val="18"/>
          <w:szCs w:val="18"/>
          <w:lang w:val="el-GR"/>
        </w:rPr>
        <w:t xml:space="preserve">ή στην </w:t>
      </w:r>
      <w:r w:rsidRPr="001A76B3">
        <w:rPr>
          <w:rFonts w:cs="Arial"/>
          <w:bCs/>
          <w:sz w:val="18"/>
          <w:szCs w:val="18"/>
          <w:lang w:val="el-GR"/>
        </w:rPr>
        <w:lastRenderedPageBreak/>
        <w:t>Τεχνολογία της Πληροφορικής</w:t>
      </w:r>
      <w:r w:rsidR="00342774" w:rsidRPr="001A76B3">
        <w:rPr>
          <w:rFonts w:cs="Arial"/>
          <w:bCs/>
          <w:sz w:val="18"/>
          <w:szCs w:val="18"/>
          <w:lang w:val="el-GR"/>
        </w:rPr>
        <w:t xml:space="preserve"> ή στην </w:t>
      </w:r>
      <w:r w:rsidRPr="001A76B3">
        <w:rPr>
          <w:rFonts w:cs="Arial"/>
          <w:bCs/>
          <w:sz w:val="18"/>
          <w:szCs w:val="18"/>
          <w:lang w:val="el-GR"/>
        </w:rPr>
        <w:t>Ψηφιακή Ασφάλεια</w:t>
      </w:r>
      <w:r w:rsidR="00342774" w:rsidRPr="001A76B3">
        <w:rPr>
          <w:rFonts w:cs="Arial"/>
          <w:bCs/>
          <w:sz w:val="18"/>
          <w:szCs w:val="18"/>
          <w:lang w:val="el-GR"/>
        </w:rPr>
        <w:t xml:space="preserve"> ή στην  </w:t>
      </w:r>
      <w:r w:rsidRPr="001A76B3">
        <w:rPr>
          <w:rFonts w:cs="Arial"/>
          <w:bCs/>
          <w:sz w:val="18"/>
          <w:szCs w:val="18"/>
          <w:lang w:val="el-GR"/>
        </w:rPr>
        <w:t>Τεχνολογία του Διαδικτύου</w:t>
      </w:r>
      <w:r w:rsidR="00342774" w:rsidRPr="001A76B3">
        <w:rPr>
          <w:rFonts w:cs="Arial"/>
          <w:bCs/>
          <w:sz w:val="18"/>
          <w:szCs w:val="18"/>
          <w:lang w:val="el-GR"/>
        </w:rPr>
        <w:t xml:space="preserve"> ή στην </w:t>
      </w:r>
      <w:r w:rsidRPr="001A76B3">
        <w:rPr>
          <w:rFonts w:cs="Arial"/>
          <w:bCs/>
          <w:sz w:val="18"/>
          <w:szCs w:val="18"/>
          <w:lang w:val="el-GR"/>
        </w:rPr>
        <w:t>Τεχνολογία των Δικτυώσεων</w:t>
      </w:r>
      <w:r w:rsidR="00342774" w:rsidRPr="001A76B3">
        <w:rPr>
          <w:rFonts w:cs="Arial"/>
          <w:bCs/>
          <w:sz w:val="18"/>
          <w:szCs w:val="18"/>
          <w:lang w:val="el-GR"/>
        </w:rPr>
        <w:t xml:space="preserve"> ή στην </w:t>
      </w:r>
      <w:r w:rsidRPr="001A76B3">
        <w:rPr>
          <w:rFonts w:cs="Arial"/>
          <w:bCs/>
          <w:sz w:val="18"/>
          <w:szCs w:val="18"/>
          <w:lang w:val="el-GR"/>
        </w:rPr>
        <w:t>Μηχανική της Πληροφορικής</w:t>
      </w:r>
      <w:r w:rsidR="00342774" w:rsidRPr="001A76B3">
        <w:rPr>
          <w:rFonts w:cs="Arial"/>
          <w:bCs/>
          <w:sz w:val="18"/>
          <w:szCs w:val="18"/>
          <w:lang w:val="el-GR"/>
        </w:rPr>
        <w:t xml:space="preserve"> ή στην </w:t>
      </w:r>
      <w:r w:rsidRPr="001A76B3">
        <w:rPr>
          <w:rFonts w:cs="Arial"/>
          <w:bCs/>
          <w:sz w:val="18"/>
          <w:szCs w:val="18"/>
          <w:lang w:val="el-GR"/>
        </w:rPr>
        <w:t>Μηχανική Λογισμικού</w:t>
      </w:r>
      <w:r w:rsidR="00342774" w:rsidRPr="001A76B3">
        <w:rPr>
          <w:rFonts w:cs="Arial"/>
          <w:bCs/>
          <w:sz w:val="18"/>
          <w:szCs w:val="18"/>
          <w:lang w:val="el-GR"/>
        </w:rPr>
        <w:t xml:space="preserve"> ή </w:t>
      </w:r>
      <w:proofErr w:type="spellStart"/>
      <w:r w:rsidR="00342774" w:rsidRPr="001A76B3">
        <w:rPr>
          <w:rFonts w:cs="Arial"/>
          <w:bCs/>
          <w:sz w:val="18"/>
          <w:szCs w:val="18"/>
          <w:lang w:val="el-GR"/>
        </w:rPr>
        <w:t>στην</w:t>
      </w:r>
      <w:r w:rsidRPr="001A76B3">
        <w:rPr>
          <w:rFonts w:cs="Arial"/>
          <w:bCs/>
          <w:sz w:val="18"/>
          <w:szCs w:val="18"/>
          <w:lang w:val="el-GR"/>
        </w:rPr>
        <w:t>Μηχανική</w:t>
      </w:r>
      <w:proofErr w:type="spellEnd"/>
      <w:r w:rsidRPr="001A76B3">
        <w:rPr>
          <w:rFonts w:cs="Arial"/>
          <w:bCs/>
          <w:sz w:val="18"/>
          <w:szCs w:val="18"/>
          <w:lang w:val="el-GR"/>
        </w:rPr>
        <w:t xml:space="preserve"> των Δικτυώσεων ή στην Ηλεκτρονική Μηχανική ή στην Μηχανική Περιβάλλοντος</w:t>
      </w:r>
      <w:r w:rsidR="00342774" w:rsidRPr="001A76B3">
        <w:rPr>
          <w:rFonts w:cs="Arial"/>
          <w:bCs/>
          <w:sz w:val="18"/>
          <w:szCs w:val="18"/>
          <w:lang w:val="el-GR"/>
        </w:rPr>
        <w:t xml:space="preserve"> </w:t>
      </w:r>
      <w:r w:rsidRPr="001A76B3">
        <w:rPr>
          <w:rFonts w:cs="Arial"/>
          <w:bCs/>
          <w:sz w:val="18"/>
          <w:szCs w:val="18"/>
          <w:lang w:val="el-GR"/>
        </w:rPr>
        <w:t xml:space="preserve">ή στην Επιμέτρηση Ποσοτήτων, ή στην Τεχνητή Νοημοσύνη, ή στην </w:t>
      </w:r>
      <w:proofErr w:type="spellStart"/>
      <w:r w:rsidRPr="001A76B3">
        <w:rPr>
          <w:rFonts w:cs="Arial"/>
          <w:bCs/>
          <w:sz w:val="18"/>
          <w:szCs w:val="18"/>
          <w:lang w:val="el-GR"/>
        </w:rPr>
        <w:t>Ναυτομηχανική</w:t>
      </w:r>
      <w:proofErr w:type="spellEnd"/>
      <w:r w:rsidRPr="001A76B3">
        <w:rPr>
          <w:rFonts w:cs="Arial"/>
          <w:bCs/>
          <w:sz w:val="18"/>
          <w:szCs w:val="18"/>
          <w:lang w:val="el-GR"/>
        </w:rPr>
        <w:t>, ή στην Μηχανική Υποδομών</w:t>
      </w:r>
      <w:r w:rsidR="00FE236C" w:rsidRPr="001A76B3">
        <w:rPr>
          <w:rFonts w:cs="Arial"/>
          <w:bCs/>
          <w:sz w:val="18"/>
          <w:szCs w:val="18"/>
          <w:lang w:val="el-GR"/>
        </w:rPr>
        <w:t xml:space="preserve"> </w:t>
      </w:r>
      <w:r w:rsidR="00342774" w:rsidRPr="001A76B3">
        <w:rPr>
          <w:rFonts w:cs="Arial"/>
          <w:bCs/>
          <w:sz w:val="18"/>
          <w:szCs w:val="18"/>
          <w:lang w:val="el-GR"/>
        </w:rPr>
        <w:t>ή στην Τεχνολογία Χημικού Εργαστηρίου ή στη Χημεία ή σε κλάδο της</w:t>
      </w:r>
      <w:r w:rsidRPr="001A76B3">
        <w:rPr>
          <w:rFonts w:cs="Arial"/>
          <w:bCs/>
          <w:sz w:val="18"/>
          <w:szCs w:val="18"/>
          <w:lang w:val="el-GR"/>
        </w:rPr>
        <w:t>.</w:t>
      </w:r>
    </w:p>
    <w:p w14:paraId="3F1E708D" w14:textId="77777777" w:rsidR="008524BC" w:rsidRPr="001A76B3" w:rsidRDefault="008524BC" w:rsidP="001A76B3">
      <w:pPr>
        <w:pStyle w:val="BodyTextIndent"/>
        <w:tabs>
          <w:tab w:val="clear" w:pos="480"/>
          <w:tab w:val="clear" w:pos="960"/>
        </w:tabs>
        <w:spacing w:beforeLines="60" w:before="144"/>
        <w:ind w:left="426" w:hanging="426"/>
        <w:rPr>
          <w:rFonts w:cs="Arial"/>
          <w:bCs/>
          <w:sz w:val="18"/>
          <w:szCs w:val="18"/>
        </w:rPr>
      </w:pPr>
      <w:r w:rsidRPr="001A76B3">
        <w:rPr>
          <w:rFonts w:cs="Arial"/>
          <w:bCs/>
          <w:sz w:val="18"/>
          <w:szCs w:val="18"/>
        </w:rPr>
        <w:t xml:space="preserve">      (</w:t>
      </w:r>
      <w:proofErr w:type="spellStart"/>
      <w:r w:rsidRPr="001A76B3">
        <w:rPr>
          <w:rFonts w:cs="Arial"/>
          <w:bCs/>
          <w:sz w:val="18"/>
          <w:szCs w:val="18"/>
        </w:rPr>
        <w:t>Σημ</w:t>
      </w:r>
      <w:proofErr w:type="spellEnd"/>
      <w:r w:rsidRPr="001A76B3">
        <w:rPr>
          <w:rFonts w:cs="Arial"/>
          <w:bCs/>
          <w:sz w:val="18"/>
          <w:szCs w:val="18"/>
        </w:rPr>
        <w:t>: Ο όρος «πανεπιστημιακό δίπλωμα ή τίτλος» καλύπτει και μεταπτυχιακό</w:t>
      </w:r>
    </w:p>
    <w:p w14:paraId="193996BF" w14:textId="1B3CD849" w:rsidR="008524BC" w:rsidRPr="001A76B3" w:rsidRDefault="008524BC" w:rsidP="00EF41C8">
      <w:pPr>
        <w:pStyle w:val="BodyTextIndent"/>
        <w:tabs>
          <w:tab w:val="clear" w:pos="480"/>
          <w:tab w:val="clear" w:pos="960"/>
        </w:tabs>
        <w:spacing w:beforeLines="60" w:before="144"/>
        <w:ind w:left="720" w:hanging="720"/>
        <w:rPr>
          <w:rFonts w:cs="Arial"/>
          <w:bCs/>
          <w:sz w:val="18"/>
          <w:szCs w:val="18"/>
        </w:rPr>
      </w:pPr>
      <w:r w:rsidRPr="001A76B3">
        <w:rPr>
          <w:rFonts w:cs="Arial"/>
          <w:bCs/>
          <w:sz w:val="18"/>
          <w:szCs w:val="18"/>
        </w:rPr>
        <w:t xml:space="preserve">      δίπλωμα ή τίτλο)</w:t>
      </w:r>
      <w:r w:rsidRPr="001A76B3">
        <w:rPr>
          <w:rFonts w:cs="Arial"/>
          <w:bCs/>
          <w:sz w:val="18"/>
          <w:szCs w:val="18"/>
        </w:rPr>
        <w:tab/>
      </w:r>
      <w:r w:rsidRPr="001A76B3">
        <w:rPr>
          <w:rFonts w:cs="Arial"/>
          <w:bCs/>
          <w:sz w:val="18"/>
          <w:szCs w:val="18"/>
        </w:rPr>
        <w:tab/>
      </w:r>
      <w:r w:rsidRPr="001A76B3">
        <w:rPr>
          <w:rFonts w:cs="Arial"/>
          <w:bCs/>
          <w:sz w:val="18"/>
          <w:szCs w:val="18"/>
        </w:rPr>
        <w:tab/>
      </w:r>
      <w:r w:rsidRPr="001A76B3">
        <w:rPr>
          <w:rFonts w:cs="Arial"/>
          <w:bCs/>
          <w:sz w:val="18"/>
          <w:szCs w:val="18"/>
        </w:rPr>
        <w:tab/>
      </w:r>
    </w:p>
    <w:p w14:paraId="587C7282" w14:textId="3DE5C3FC" w:rsidR="008524BC" w:rsidRPr="00EF41C8" w:rsidRDefault="008524BC" w:rsidP="00EF41C8">
      <w:pPr>
        <w:pStyle w:val="BodyTextIndent"/>
        <w:tabs>
          <w:tab w:val="clear" w:pos="480"/>
          <w:tab w:val="clear" w:pos="960"/>
        </w:tabs>
        <w:spacing w:beforeLines="60" w:before="144"/>
        <w:ind w:left="567" w:hanging="567"/>
        <w:rPr>
          <w:rFonts w:cs="Arial"/>
          <w:bCs/>
          <w:sz w:val="18"/>
          <w:szCs w:val="18"/>
          <w:lang w:val="en-US"/>
        </w:rPr>
      </w:pPr>
      <w:r w:rsidRPr="001A76B3">
        <w:rPr>
          <w:rFonts w:cs="Arial"/>
          <w:bCs/>
          <w:sz w:val="18"/>
          <w:szCs w:val="18"/>
        </w:rPr>
        <w:t>2.  Πολύ καλή γνώση της Ελληνικής γλώσσας και καλή γνώση της Αγγλικής γλώσσας.</w:t>
      </w:r>
    </w:p>
    <w:p w14:paraId="3941B806" w14:textId="77777777" w:rsidR="008524BC" w:rsidRPr="001A76B3" w:rsidRDefault="008524BC" w:rsidP="001A76B3">
      <w:pPr>
        <w:pStyle w:val="BodyTextIndent"/>
        <w:tabs>
          <w:tab w:val="clear" w:pos="480"/>
          <w:tab w:val="clear" w:pos="960"/>
          <w:tab w:val="left" w:pos="720"/>
        </w:tabs>
        <w:spacing w:beforeLines="60" w:before="144"/>
        <w:rPr>
          <w:rFonts w:cs="Arial"/>
          <w:bCs/>
          <w:sz w:val="18"/>
          <w:szCs w:val="18"/>
        </w:rPr>
      </w:pPr>
      <w:r w:rsidRPr="001A76B3">
        <w:rPr>
          <w:rFonts w:cs="Arial"/>
          <w:bCs/>
          <w:sz w:val="18"/>
          <w:szCs w:val="18"/>
        </w:rPr>
        <w:t>3.   Ακεραιότητα χαρακτήρα, υπευθυνότητα, πρωτοβουλία, ευθυκρισία.</w:t>
      </w:r>
    </w:p>
    <w:p w14:paraId="293D8D02" w14:textId="77777777" w:rsidR="008524BC" w:rsidRPr="001A76B3" w:rsidRDefault="008524BC" w:rsidP="001A76B3">
      <w:pPr>
        <w:pStyle w:val="BodyTextIndent"/>
        <w:tabs>
          <w:tab w:val="clear" w:pos="480"/>
          <w:tab w:val="clear" w:pos="960"/>
          <w:tab w:val="left" w:pos="360"/>
        </w:tabs>
        <w:spacing w:beforeLines="60" w:before="144"/>
        <w:rPr>
          <w:rFonts w:cs="Arial"/>
          <w:bCs/>
          <w:sz w:val="18"/>
          <w:szCs w:val="18"/>
          <w:u w:val="single"/>
        </w:rPr>
      </w:pPr>
    </w:p>
    <w:p w14:paraId="39573C80" w14:textId="77777777" w:rsidR="008524BC" w:rsidRPr="001A76B3" w:rsidRDefault="008524BC" w:rsidP="001A76B3">
      <w:pPr>
        <w:pStyle w:val="BodyTextIndent"/>
        <w:tabs>
          <w:tab w:val="clear" w:pos="480"/>
          <w:tab w:val="clear" w:pos="960"/>
          <w:tab w:val="left" w:pos="360"/>
        </w:tabs>
        <w:spacing w:beforeLines="60" w:before="144"/>
        <w:ind w:left="0" w:firstLine="0"/>
        <w:rPr>
          <w:rFonts w:cs="Arial"/>
          <w:bCs/>
          <w:sz w:val="18"/>
          <w:szCs w:val="18"/>
        </w:rPr>
      </w:pPr>
      <w:r w:rsidRPr="001A76B3">
        <w:rPr>
          <w:rFonts w:cs="Arial"/>
          <w:bCs/>
          <w:sz w:val="18"/>
          <w:szCs w:val="18"/>
          <w:u w:val="single"/>
        </w:rPr>
        <w:t>Σημειώσεις</w:t>
      </w:r>
      <w:r w:rsidRPr="001A76B3">
        <w:rPr>
          <w:rFonts w:cs="Arial"/>
          <w:bCs/>
          <w:sz w:val="18"/>
          <w:szCs w:val="18"/>
        </w:rPr>
        <w:t>:</w:t>
      </w:r>
    </w:p>
    <w:p w14:paraId="62B8CBDF" w14:textId="77777777" w:rsidR="008524BC" w:rsidRPr="001A76B3" w:rsidRDefault="008524BC" w:rsidP="001A76B3">
      <w:pPr>
        <w:pStyle w:val="BodyTextIndent"/>
        <w:tabs>
          <w:tab w:val="clear" w:pos="480"/>
          <w:tab w:val="clear" w:pos="960"/>
          <w:tab w:val="left" w:pos="360"/>
        </w:tabs>
        <w:spacing w:beforeLines="60" w:before="144"/>
        <w:ind w:left="0" w:firstLine="0"/>
        <w:rPr>
          <w:rFonts w:cs="Arial"/>
          <w:bCs/>
          <w:sz w:val="18"/>
          <w:szCs w:val="18"/>
        </w:rPr>
      </w:pPr>
    </w:p>
    <w:p w14:paraId="408BC28A" w14:textId="6A03C090" w:rsidR="008524BC" w:rsidRPr="00EF41C8" w:rsidRDefault="008524BC" w:rsidP="00EF41C8">
      <w:pPr>
        <w:numPr>
          <w:ilvl w:val="3"/>
          <w:numId w:val="2"/>
        </w:numPr>
        <w:suppressAutoHyphens w:val="0"/>
        <w:autoSpaceDN/>
        <w:spacing w:beforeLines="60" w:before="144"/>
        <w:ind w:left="284" w:hanging="284"/>
        <w:jc w:val="both"/>
        <w:rPr>
          <w:rFonts w:cs="Arial"/>
          <w:bCs/>
          <w:sz w:val="18"/>
          <w:szCs w:val="18"/>
          <w:lang w:val="el-GR"/>
        </w:rPr>
      </w:pPr>
      <w:r w:rsidRPr="001A76B3">
        <w:rPr>
          <w:rFonts w:cs="Arial"/>
          <w:bCs/>
          <w:sz w:val="18"/>
          <w:szCs w:val="18"/>
          <w:lang w:val="el-GR"/>
        </w:rPr>
        <w:t>Ανάλογα με τις ανάγκες του Οργανισμού, τα στην παράγραφο (ΙΙΙ)(1) απαιτούμενα προσόντα, θα καθορίζονται επακριβώς κατά τη δημοσίευση της θέσης.</w:t>
      </w:r>
    </w:p>
    <w:p w14:paraId="6ED4AD57" w14:textId="2FD815D8" w:rsidR="00665350" w:rsidRPr="00EF41C8" w:rsidRDefault="00A765FE" w:rsidP="001A76B3">
      <w:pPr>
        <w:numPr>
          <w:ilvl w:val="3"/>
          <w:numId w:val="2"/>
        </w:numPr>
        <w:suppressAutoHyphens w:val="0"/>
        <w:autoSpaceDN/>
        <w:spacing w:beforeLines="60" w:before="144"/>
        <w:ind w:left="284" w:hanging="284"/>
        <w:jc w:val="both"/>
        <w:rPr>
          <w:rFonts w:cs="Arial"/>
          <w:bCs/>
          <w:sz w:val="18"/>
          <w:szCs w:val="18"/>
          <w:lang w:val="el-GR"/>
        </w:rPr>
      </w:pPr>
      <w:r w:rsidRPr="001A76B3">
        <w:rPr>
          <w:rFonts w:cs="Arial"/>
          <w:bCs/>
          <w:sz w:val="18"/>
          <w:szCs w:val="18"/>
          <w:lang w:val="el-GR"/>
        </w:rPr>
        <w:t xml:space="preserve">Οι διοριζόμενοι που είναι κάτοχοι πανεπιστημιακού διπλώματος ή τίτλου ή ισότιμου προσόντος θα τοποθετούνται στην αρχική βαθμίδα της κλίμακας Α7. Της ίδιας μεταχείρισης θα τυγχάνουν και οι υπάλληλοι που αποκτούν πανεπιστημιακό δίπλωμα ή τίτλο ή ισότιμο προσόν μετά τον διορισμό τους, η τοποθέτησή τους όμως στην αρχική βαθμίδα της κλίμακας Α7 θα γίνεται από την ημερομηνία απόκτησης των προσόντων. </w:t>
      </w:r>
    </w:p>
    <w:p w14:paraId="7366E51E" w14:textId="77777777" w:rsidR="008524BC" w:rsidRPr="001A76B3" w:rsidRDefault="008524BC" w:rsidP="001A76B3">
      <w:pPr>
        <w:numPr>
          <w:ilvl w:val="3"/>
          <w:numId w:val="2"/>
        </w:numPr>
        <w:suppressAutoHyphens w:val="0"/>
        <w:autoSpaceDN/>
        <w:spacing w:beforeLines="60" w:before="144"/>
        <w:ind w:left="284" w:hanging="284"/>
        <w:jc w:val="both"/>
        <w:textAlignment w:val="baseline"/>
        <w:rPr>
          <w:rFonts w:cs="Arial"/>
          <w:bCs/>
          <w:sz w:val="18"/>
          <w:szCs w:val="18"/>
          <w:lang w:val="el-GR" w:eastAsia="en-GB"/>
        </w:rPr>
      </w:pPr>
      <w:r w:rsidRPr="001A76B3">
        <w:rPr>
          <w:rFonts w:cs="Arial"/>
          <w:bCs/>
          <w:sz w:val="18"/>
          <w:szCs w:val="18"/>
          <w:lang w:val="el-GR" w:eastAsia="en-GB"/>
        </w:rPr>
        <w:t>Οι διοριζόμενοι θα πρέπει να επιτύχουν σε εξετάσεις:</w:t>
      </w:r>
    </w:p>
    <w:p w14:paraId="75351D3B" w14:textId="41BB8BC8" w:rsidR="008524BC" w:rsidRPr="00EF41C8" w:rsidRDefault="008524BC" w:rsidP="00EF41C8">
      <w:pPr>
        <w:tabs>
          <w:tab w:val="left" w:pos="4200"/>
        </w:tabs>
        <w:spacing w:beforeLines="60" w:before="144"/>
        <w:ind w:left="284"/>
        <w:jc w:val="both"/>
        <w:textAlignment w:val="baseline"/>
        <w:rPr>
          <w:rFonts w:cs="Arial"/>
          <w:bCs/>
          <w:sz w:val="18"/>
          <w:szCs w:val="18"/>
          <w:lang w:val="en-US" w:eastAsia="en-GB"/>
        </w:rPr>
      </w:pPr>
      <w:r w:rsidRPr="001A76B3">
        <w:rPr>
          <w:rFonts w:cs="Arial"/>
          <w:bCs/>
          <w:sz w:val="18"/>
          <w:szCs w:val="18"/>
          <w:lang w:val="el-GR" w:eastAsia="en-GB"/>
        </w:rPr>
        <w:t>(α) στον περί Επαρχιακών Οργανισμών Αυτοδιοίκησης Νόμο και στους σχετικούς Κανονισμούς και στις Διατάξεις που διέπουν τους όρους υπηρεσίας των υπαλλήλων του Επαρχιακού Οργανισμού Αυτοδιοίκησης και (β) στον περί της Ρύθμισης των Διαδικασιών Σύναψης Δημοσίων Συμβάσεων και για Συναφή Θέματα  Νόμο και στους Κανονισμούς που εκδίδονται με βάση αυτόν και στους Κανονισμούς Αποθηκών , μέσα σε δύο χρόνια ή τέσσερις εξεταστικές περιόδους από το διορισμό τους».</w:t>
      </w:r>
    </w:p>
    <w:p w14:paraId="0C696997" w14:textId="25722352" w:rsidR="008524BC" w:rsidRPr="00EF41C8" w:rsidRDefault="008524BC" w:rsidP="00EF41C8">
      <w:pPr>
        <w:numPr>
          <w:ilvl w:val="3"/>
          <w:numId w:val="2"/>
        </w:numPr>
        <w:tabs>
          <w:tab w:val="left" w:pos="284"/>
          <w:tab w:val="left" w:pos="4200"/>
        </w:tabs>
        <w:suppressAutoHyphens w:val="0"/>
        <w:autoSpaceDN/>
        <w:spacing w:beforeLines="60" w:before="144"/>
        <w:ind w:hanging="284"/>
        <w:jc w:val="both"/>
        <w:textAlignment w:val="baseline"/>
        <w:rPr>
          <w:rFonts w:cs="Arial"/>
          <w:bCs/>
          <w:sz w:val="18"/>
          <w:szCs w:val="18"/>
          <w:lang w:val="el-GR" w:eastAsia="en-GB"/>
        </w:rPr>
      </w:pPr>
      <w:r w:rsidRPr="001A76B3">
        <w:rPr>
          <w:rFonts w:cs="Arial"/>
          <w:bCs/>
          <w:sz w:val="18"/>
          <w:szCs w:val="18"/>
          <w:lang w:val="el-GR" w:eastAsia="en-GB"/>
        </w:rPr>
        <w:t xml:space="preserve">Η ανέλιξη των υπαλλήλων στην αμέσως ψηλότερη κλίμακα των συνδυασμένων κλιμάκων της θέσης τους θα γίνεται νοουμένου ότι έχουν επιτύχει στις εξετάσεις που αναφέρονται στη Σημείωση 3. </w:t>
      </w:r>
    </w:p>
    <w:p w14:paraId="1BEC37DC" w14:textId="2FD42DBF" w:rsidR="008524BC" w:rsidRPr="00EF41C8" w:rsidRDefault="008524BC" w:rsidP="00EF41C8">
      <w:pPr>
        <w:numPr>
          <w:ilvl w:val="3"/>
          <w:numId w:val="2"/>
        </w:numPr>
        <w:tabs>
          <w:tab w:val="left" w:pos="480"/>
        </w:tabs>
        <w:suppressAutoHyphens w:val="0"/>
        <w:autoSpaceDN/>
        <w:spacing w:beforeLines="60" w:before="144"/>
        <w:jc w:val="both"/>
        <w:textAlignment w:val="baseline"/>
        <w:rPr>
          <w:rFonts w:cs="Arial"/>
          <w:bCs/>
          <w:sz w:val="18"/>
          <w:szCs w:val="18"/>
          <w:lang w:val="el-GR" w:eastAsia="en-GB"/>
        </w:rPr>
      </w:pPr>
      <w:r w:rsidRPr="001A76B3">
        <w:rPr>
          <w:rFonts w:cs="Arial"/>
          <w:bCs/>
          <w:sz w:val="18"/>
          <w:szCs w:val="18"/>
          <w:lang w:val="el-GR" w:eastAsia="en-GB"/>
        </w:rPr>
        <w:t>Οι υπάλληλοι θα ανελίσσονται μισθοδοτικά εντός των συνδυασμένων κλιμάκων όταν ο μισθός τους στην κατώτερη κλίμακα αντιστοιχεί με την αρχική βαθμίδα της επόμενης κλίμακας.</w:t>
      </w:r>
    </w:p>
    <w:p w14:paraId="1B4FD26E" w14:textId="2B29F920" w:rsidR="008524BC" w:rsidRPr="00EF41C8" w:rsidRDefault="008524BC" w:rsidP="00EF41C8">
      <w:pPr>
        <w:numPr>
          <w:ilvl w:val="3"/>
          <w:numId w:val="2"/>
        </w:numPr>
        <w:tabs>
          <w:tab w:val="left" w:pos="4200"/>
        </w:tabs>
        <w:spacing w:beforeLines="60" w:before="144"/>
        <w:jc w:val="both"/>
        <w:textAlignment w:val="baseline"/>
        <w:rPr>
          <w:rFonts w:cs="Arial"/>
          <w:bCs/>
          <w:sz w:val="18"/>
          <w:szCs w:val="18"/>
          <w:lang w:val="el-GR" w:eastAsia="en-GB"/>
        </w:rPr>
      </w:pPr>
      <w:r w:rsidRPr="001A76B3">
        <w:rPr>
          <w:rFonts w:cs="Arial"/>
          <w:bCs/>
          <w:sz w:val="18"/>
          <w:szCs w:val="18"/>
          <w:lang w:val="el-GR" w:eastAsia="en-GB"/>
        </w:rPr>
        <w:t xml:space="preserve">Οι υπάλληλοι θα εργάζονται, όταν απαιτείται από τις ανάγκες/ της Υπηρεσίας, με ειδικό ωράριο ή με σύστημα βάρδιας όπως ήθελε αποφασιστεί από τον Επαρχιακό Οργανισμό Αυτοδιοίκησης, το σύνολο όμως των ωρών εργασίας δε θα υπερβαίνει τον καθορισμένο αριθμό ωρών εργασίας την εβδομάδα. </w:t>
      </w:r>
    </w:p>
    <w:p w14:paraId="57A9AC62" w14:textId="5501CAF2" w:rsidR="008524BC" w:rsidRPr="00EF41C8" w:rsidRDefault="008524BC" w:rsidP="001A76B3">
      <w:pPr>
        <w:numPr>
          <w:ilvl w:val="3"/>
          <w:numId w:val="2"/>
        </w:numPr>
        <w:tabs>
          <w:tab w:val="left" w:pos="4200"/>
        </w:tabs>
        <w:suppressAutoHyphens w:val="0"/>
        <w:autoSpaceDN/>
        <w:spacing w:beforeLines="60" w:before="144"/>
        <w:jc w:val="both"/>
        <w:textAlignment w:val="baseline"/>
        <w:rPr>
          <w:rFonts w:cs="Arial"/>
          <w:bCs/>
          <w:sz w:val="18"/>
          <w:szCs w:val="18"/>
          <w:lang w:val="el-GR" w:eastAsia="en-GB"/>
        </w:rPr>
      </w:pPr>
      <w:bookmarkStart w:id="0" w:name="_Hlk182550055"/>
      <w:r w:rsidRPr="001A76B3">
        <w:rPr>
          <w:rFonts w:cs="Arial"/>
          <w:bCs/>
          <w:sz w:val="18"/>
          <w:szCs w:val="18"/>
          <w:lang w:val="el-GR" w:eastAsia="en-GB"/>
        </w:rPr>
        <w:t>Οι υπάλληλοι θα εργάζονται όταν απαιτείται από τις ανάγκες/ της Υπηρεσίας, με σύστημα αναμονής και κλήσεων (</w:t>
      </w:r>
      <w:r w:rsidRPr="001A76B3">
        <w:rPr>
          <w:rFonts w:cs="Arial"/>
          <w:bCs/>
          <w:sz w:val="18"/>
          <w:szCs w:val="18"/>
          <w:lang w:eastAsia="en-GB"/>
        </w:rPr>
        <w:t>on</w:t>
      </w:r>
      <w:r w:rsidRPr="001A76B3">
        <w:rPr>
          <w:rFonts w:cs="Arial"/>
          <w:bCs/>
          <w:sz w:val="18"/>
          <w:szCs w:val="18"/>
          <w:lang w:val="el-GR" w:eastAsia="en-GB"/>
        </w:rPr>
        <w:t xml:space="preserve"> </w:t>
      </w:r>
      <w:r w:rsidRPr="001A76B3">
        <w:rPr>
          <w:rFonts w:cs="Arial"/>
          <w:bCs/>
          <w:sz w:val="18"/>
          <w:szCs w:val="18"/>
          <w:lang w:eastAsia="en-GB"/>
        </w:rPr>
        <w:t>call</w:t>
      </w:r>
      <w:r w:rsidRPr="001A76B3">
        <w:rPr>
          <w:rFonts w:cs="Arial"/>
          <w:bCs/>
          <w:sz w:val="18"/>
          <w:szCs w:val="18"/>
          <w:lang w:val="el-GR" w:eastAsia="en-GB"/>
        </w:rPr>
        <w:t>) όπως ήθελε αποφασιστεί από τον Επαρχιακό Οργανισμό Αυτοδιοίκησης.</w:t>
      </w:r>
      <w:bookmarkEnd w:id="0"/>
    </w:p>
    <w:p w14:paraId="2347194C" w14:textId="77777777" w:rsidR="008524BC" w:rsidRPr="001A76B3" w:rsidRDefault="008524BC" w:rsidP="001A76B3">
      <w:pPr>
        <w:numPr>
          <w:ilvl w:val="3"/>
          <w:numId w:val="2"/>
        </w:numPr>
        <w:tabs>
          <w:tab w:val="left" w:pos="4200"/>
        </w:tabs>
        <w:suppressAutoHyphens w:val="0"/>
        <w:autoSpaceDN/>
        <w:spacing w:beforeLines="60" w:before="144"/>
        <w:jc w:val="both"/>
        <w:textAlignment w:val="baseline"/>
        <w:rPr>
          <w:rFonts w:cs="Arial"/>
          <w:bCs/>
          <w:sz w:val="18"/>
          <w:szCs w:val="18"/>
          <w:lang w:val="el-GR" w:eastAsia="en-GB"/>
        </w:rPr>
      </w:pPr>
      <w:r w:rsidRPr="001A76B3">
        <w:rPr>
          <w:rFonts w:cs="Arial"/>
          <w:bCs/>
          <w:sz w:val="18"/>
          <w:szCs w:val="18"/>
          <w:lang w:val="el-GR" w:eastAsia="en-GB"/>
        </w:rPr>
        <w:t>Ανάλογα με τις ανάγκες της υπηρεσίας, οι υπάλληλοι υποχρεούνται να τυγχάνουν ειδικής εκπαίδευσης και να παρακολουθούν επιμορφωτικά μαθήματα σχετικά με τα καθήκοντά τους.</w:t>
      </w:r>
    </w:p>
    <w:p w14:paraId="6910FA66" w14:textId="77777777" w:rsidR="004009FF" w:rsidRPr="001A76B3" w:rsidRDefault="004009FF" w:rsidP="001A76B3">
      <w:pPr>
        <w:spacing w:beforeLines="60" w:before="144"/>
        <w:rPr>
          <w:rFonts w:cs="Arial"/>
          <w:bCs/>
          <w:sz w:val="18"/>
          <w:szCs w:val="18"/>
          <w:lang w:val="el-GR"/>
        </w:rPr>
      </w:pPr>
    </w:p>
    <w:sectPr w:rsidR="004009FF" w:rsidRPr="001A76B3" w:rsidSect="001A76B3">
      <w:pgSz w:w="11906" w:h="16838"/>
      <w:pgMar w:top="1304" w:right="1134" w:bottom="130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4607FA"/>
    <w:multiLevelType w:val="multilevel"/>
    <w:tmpl w:val="DE3E7A02"/>
    <w:lvl w:ilvl="0">
      <w:start w:val="8"/>
      <w:numFmt w:val="decimal"/>
      <w:lvlText w:val="%1."/>
      <w:lvlJc w:val="left"/>
      <w:pPr>
        <w:ind w:left="720" w:hanging="360"/>
      </w:pPr>
      <w:rPr>
        <w:rFonts w:eastAsia="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7B7E750F"/>
    <w:multiLevelType w:val="multilevel"/>
    <w:tmpl w:val="05C81BFE"/>
    <w:lvl w:ilvl="0">
      <w:start w:val="1"/>
      <w:numFmt w:val="decimal"/>
      <w:lvlText w:val="(%1)"/>
      <w:lvlJc w:val="left"/>
      <w:pPr>
        <w:ind w:left="644" w:hanging="360"/>
      </w:pPr>
      <w:rPr>
        <w:b w:val="0"/>
        <w:bCs w:val="0"/>
        <w:color w:val="auto"/>
      </w:rPr>
    </w:lvl>
    <w:lvl w:ilvl="1">
      <w:start w:val="1"/>
      <w:numFmt w:val="lowerLetter"/>
      <w:lvlText w:val="%2."/>
      <w:lvlJc w:val="left"/>
      <w:pPr>
        <w:ind w:left="1312" w:hanging="360"/>
      </w:pPr>
    </w:lvl>
    <w:lvl w:ilvl="2">
      <w:start w:val="1"/>
      <w:numFmt w:val="lowerRoman"/>
      <w:lvlText w:val="%3."/>
      <w:lvlJc w:val="right"/>
      <w:pPr>
        <w:ind w:left="2032" w:hanging="180"/>
      </w:pPr>
    </w:lvl>
    <w:lvl w:ilvl="3">
      <w:start w:val="1"/>
      <w:numFmt w:val="decimal"/>
      <w:lvlText w:val="%4."/>
      <w:lvlJc w:val="left"/>
      <w:pPr>
        <w:ind w:left="2752" w:hanging="360"/>
      </w:pPr>
    </w:lvl>
    <w:lvl w:ilvl="4">
      <w:start w:val="1"/>
      <w:numFmt w:val="lowerLetter"/>
      <w:lvlText w:val="%5."/>
      <w:lvlJc w:val="left"/>
      <w:pPr>
        <w:ind w:left="3472" w:hanging="360"/>
      </w:pPr>
    </w:lvl>
    <w:lvl w:ilvl="5">
      <w:start w:val="1"/>
      <w:numFmt w:val="lowerRoman"/>
      <w:lvlText w:val="%6."/>
      <w:lvlJc w:val="right"/>
      <w:pPr>
        <w:ind w:left="4192" w:hanging="180"/>
      </w:pPr>
    </w:lvl>
    <w:lvl w:ilvl="6">
      <w:start w:val="1"/>
      <w:numFmt w:val="decimal"/>
      <w:lvlText w:val="%7."/>
      <w:lvlJc w:val="left"/>
      <w:pPr>
        <w:ind w:left="4912" w:hanging="360"/>
      </w:pPr>
    </w:lvl>
    <w:lvl w:ilvl="7">
      <w:start w:val="1"/>
      <w:numFmt w:val="lowerLetter"/>
      <w:lvlText w:val="%8."/>
      <w:lvlJc w:val="left"/>
      <w:pPr>
        <w:ind w:left="5632" w:hanging="360"/>
      </w:pPr>
    </w:lvl>
    <w:lvl w:ilvl="8">
      <w:start w:val="1"/>
      <w:numFmt w:val="lowerRoman"/>
      <w:lvlText w:val="%9."/>
      <w:lvlJc w:val="right"/>
      <w:pPr>
        <w:ind w:left="6352" w:hanging="180"/>
      </w:pPr>
    </w:lvl>
  </w:abstractNum>
  <w:num w:numId="1" w16cid:durableId="1795052104">
    <w:abstractNumId w:val="1"/>
  </w:num>
  <w:num w:numId="2" w16cid:durableId="836772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4BC"/>
    <w:rsid w:val="000634C7"/>
    <w:rsid w:val="001A76B3"/>
    <w:rsid w:val="001B144D"/>
    <w:rsid w:val="00342774"/>
    <w:rsid w:val="003A6F68"/>
    <w:rsid w:val="004009FF"/>
    <w:rsid w:val="004A106D"/>
    <w:rsid w:val="004F1AE1"/>
    <w:rsid w:val="005A47C5"/>
    <w:rsid w:val="005E700F"/>
    <w:rsid w:val="00665350"/>
    <w:rsid w:val="008524BC"/>
    <w:rsid w:val="00955C93"/>
    <w:rsid w:val="00A765FE"/>
    <w:rsid w:val="00C62CDC"/>
    <w:rsid w:val="00CE4042"/>
    <w:rsid w:val="00D372AD"/>
    <w:rsid w:val="00DB5CBE"/>
    <w:rsid w:val="00E836FE"/>
    <w:rsid w:val="00EF41C8"/>
    <w:rsid w:val="00F8222C"/>
    <w:rsid w:val="00FE236C"/>
  </w:rsids>
  <m:mathPr>
    <m:mathFont m:val="Cambria Math"/>
    <m:brkBin m:val="before"/>
    <m:brkBinSub m:val="--"/>
    <m:smallFrac m:val="0"/>
    <m:dispDef/>
    <m:lMargin m:val="0"/>
    <m:rMargin m:val="0"/>
    <m:defJc m:val="centerGroup"/>
    <m:wrapIndent m:val="1440"/>
    <m:intLim m:val="subSup"/>
    <m:naryLim m:val="undOvr"/>
  </m:mathPr>
  <w:themeFontLang w:val="en-CY"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A21A4"/>
  <w15:chartTrackingRefBased/>
  <w15:docId w15:val="{8F31A766-CC31-445E-B848-AB070D030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Y"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4BC"/>
    <w:pPr>
      <w:suppressAutoHyphens/>
      <w:autoSpaceDN w:val="0"/>
      <w:spacing w:after="0" w:line="240" w:lineRule="auto"/>
    </w:pPr>
    <w:rPr>
      <w:rFonts w:ascii="Arial" w:eastAsia="Times New Roman" w:hAnsi="Arial" w:cs="Times New Roman"/>
      <w:kern w:val="0"/>
      <w:lang w:val="en-GB" w:bidi="ar-SA"/>
      <w14:ligatures w14:val="none"/>
    </w:rPr>
  </w:style>
  <w:style w:type="paragraph" w:styleId="Heading1">
    <w:name w:val="heading 1"/>
    <w:basedOn w:val="Normal"/>
    <w:next w:val="Normal"/>
    <w:link w:val="Heading1Char"/>
    <w:uiPriority w:val="9"/>
    <w:qFormat/>
    <w:rsid w:val="008524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24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24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24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24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24B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24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24B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24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4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24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24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24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24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24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24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24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24BC"/>
    <w:rPr>
      <w:rFonts w:eastAsiaTheme="majorEastAsia" w:cstheme="majorBidi"/>
      <w:color w:val="272727" w:themeColor="text1" w:themeTint="D8"/>
    </w:rPr>
  </w:style>
  <w:style w:type="paragraph" w:styleId="Title">
    <w:name w:val="Title"/>
    <w:basedOn w:val="Normal"/>
    <w:next w:val="Normal"/>
    <w:link w:val="TitleChar"/>
    <w:uiPriority w:val="10"/>
    <w:qFormat/>
    <w:rsid w:val="008524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24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24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24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24BC"/>
    <w:pPr>
      <w:spacing w:before="160"/>
      <w:jc w:val="center"/>
    </w:pPr>
    <w:rPr>
      <w:i/>
      <w:iCs/>
      <w:color w:val="404040" w:themeColor="text1" w:themeTint="BF"/>
    </w:rPr>
  </w:style>
  <w:style w:type="character" w:customStyle="1" w:styleId="QuoteChar">
    <w:name w:val="Quote Char"/>
    <w:basedOn w:val="DefaultParagraphFont"/>
    <w:link w:val="Quote"/>
    <w:uiPriority w:val="29"/>
    <w:rsid w:val="008524BC"/>
    <w:rPr>
      <w:i/>
      <w:iCs/>
      <w:color w:val="404040" w:themeColor="text1" w:themeTint="BF"/>
    </w:rPr>
  </w:style>
  <w:style w:type="paragraph" w:styleId="ListParagraph">
    <w:name w:val="List Paragraph"/>
    <w:basedOn w:val="Normal"/>
    <w:uiPriority w:val="34"/>
    <w:qFormat/>
    <w:rsid w:val="008524BC"/>
    <w:pPr>
      <w:ind w:left="720"/>
      <w:contextualSpacing/>
    </w:pPr>
  </w:style>
  <w:style w:type="character" w:styleId="IntenseEmphasis">
    <w:name w:val="Intense Emphasis"/>
    <w:basedOn w:val="DefaultParagraphFont"/>
    <w:uiPriority w:val="21"/>
    <w:qFormat/>
    <w:rsid w:val="008524BC"/>
    <w:rPr>
      <w:i/>
      <w:iCs/>
      <w:color w:val="0F4761" w:themeColor="accent1" w:themeShade="BF"/>
    </w:rPr>
  </w:style>
  <w:style w:type="paragraph" w:styleId="IntenseQuote">
    <w:name w:val="Intense Quote"/>
    <w:basedOn w:val="Normal"/>
    <w:next w:val="Normal"/>
    <w:link w:val="IntenseQuoteChar"/>
    <w:uiPriority w:val="30"/>
    <w:qFormat/>
    <w:rsid w:val="008524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24BC"/>
    <w:rPr>
      <w:i/>
      <w:iCs/>
      <w:color w:val="0F4761" w:themeColor="accent1" w:themeShade="BF"/>
    </w:rPr>
  </w:style>
  <w:style w:type="character" w:styleId="IntenseReference">
    <w:name w:val="Intense Reference"/>
    <w:basedOn w:val="DefaultParagraphFont"/>
    <w:uiPriority w:val="32"/>
    <w:qFormat/>
    <w:rsid w:val="008524BC"/>
    <w:rPr>
      <w:b/>
      <w:bCs/>
      <w:smallCaps/>
      <w:color w:val="0F4761" w:themeColor="accent1" w:themeShade="BF"/>
      <w:spacing w:val="5"/>
    </w:rPr>
  </w:style>
  <w:style w:type="paragraph" w:styleId="BodyTextIndent">
    <w:name w:val="Body Text Indent"/>
    <w:basedOn w:val="Normal"/>
    <w:link w:val="BodyTextIndentChar"/>
    <w:rsid w:val="008524BC"/>
    <w:pPr>
      <w:tabs>
        <w:tab w:val="left" w:pos="480"/>
        <w:tab w:val="left" w:pos="960"/>
        <w:tab w:val="left" w:pos="4200"/>
      </w:tabs>
      <w:ind w:left="960" w:hanging="960"/>
      <w:jc w:val="both"/>
    </w:pPr>
    <w:rPr>
      <w:sz w:val="22"/>
      <w:lang w:val="el-GR"/>
    </w:rPr>
  </w:style>
  <w:style w:type="character" w:customStyle="1" w:styleId="BodyTextIndentChar">
    <w:name w:val="Body Text Indent Char"/>
    <w:basedOn w:val="DefaultParagraphFont"/>
    <w:link w:val="BodyTextIndent"/>
    <w:rsid w:val="008524BC"/>
    <w:rPr>
      <w:rFonts w:ascii="Arial" w:eastAsia="Times New Roman" w:hAnsi="Arial" w:cs="Times New Roman"/>
      <w:kern w:val="0"/>
      <w:sz w:val="22"/>
      <w:lang w:val="el-GR" w:bidi="ar-SA"/>
      <w14:ligatures w14:val="none"/>
    </w:rPr>
  </w:style>
  <w:style w:type="paragraph" w:styleId="Revision">
    <w:name w:val="Revision"/>
    <w:hidden/>
    <w:uiPriority w:val="99"/>
    <w:semiHidden/>
    <w:rsid w:val="008524BC"/>
    <w:pPr>
      <w:spacing w:after="0" w:line="240" w:lineRule="auto"/>
    </w:pPr>
    <w:rPr>
      <w:rFonts w:ascii="Arial" w:eastAsia="Times New Roman" w:hAnsi="Arial" w:cs="Times New Roman"/>
      <w:kern w:val="0"/>
      <w:lang w:val="en-GB" w:bidi="ar-SA"/>
      <w14:ligatures w14:val="none"/>
    </w:rPr>
  </w:style>
  <w:style w:type="character" w:styleId="CommentReference">
    <w:name w:val="annotation reference"/>
    <w:basedOn w:val="DefaultParagraphFont"/>
    <w:uiPriority w:val="99"/>
    <w:semiHidden/>
    <w:unhideWhenUsed/>
    <w:rsid w:val="003A6F68"/>
    <w:rPr>
      <w:sz w:val="16"/>
      <w:szCs w:val="16"/>
    </w:rPr>
  </w:style>
  <w:style w:type="paragraph" w:styleId="CommentText">
    <w:name w:val="annotation text"/>
    <w:basedOn w:val="Normal"/>
    <w:link w:val="CommentTextChar"/>
    <w:uiPriority w:val="99"/>
    <w:unhideWhenUsed/>
    <w:rsid w:val="003A6F68"/>
    <w:rPr>
      <w:sz w:val="20"/>
      <w:szCs w:val="20"/>
    </w:rPr>
  </w:style>
  <w:style w:type="character" w:customStyle="1" w:styleId="CommentTextChar">
    <w:name w:val="Comment Text Char"/>
    <w:basedOn w:val="DefaultParagraphFont"/>
    <w:link w:val="CommentText"/>
    <w:uiPriority w:val="99"/>
    <w:rsid w:val="003A6F68"/>
    <w:rPr>
      <w:rFonts w:ascii="Arial" w:eastAsia="Times New Roman" w:hAnsi="Arial" w:cs="Times New Roman"/>
      <w:kern w:val="0"/>
      <w:sz w:val="20"/>
      <w:szCs w:val="20"/>
      <w:lang w:val="en-GB" w:bidi="ar-SA"/>
      <w14:ligatures w14:val="none"/>
    </w:rPr>
  </w:style>
  <w:style w:type="paragraph" w:styleId="CommentSubject">
    <w:name w:val="annotation subject"/>
    <w:basedOn w:val="CommentText"/>
    <w:next w:val="CommentText"/>
    <w:link w:val="CommentSubjectChar"/>
    <w:uiPriority w:val="99"/>
    <w:semiHidden/>
    <w:unhideWhenUsed/>
    <w:rsid w:val="003A6F68"/>
    <w:rPr>
      <w:b/>
      <w:bCs/>
    </w:rPr>
  </w:style>
  <w:style w:type="character" w:customStyle="1" w:styleId="CommentSubjectChar">
    <w:name w:val="Comment Subject Char"/>
    <w:basedOn w:val="CommentTextChar"/>
    <w:link w:val="CommentSubject"/>
    <w:uiPriority w:val="99"/>
    <w:semiHidden/>
    <w:rsid w:val="003A6F68"/>
    <w:rPr>
      <w:rFonts w:ascii="Arial" w:eastAsia="Times New Roman" w:hAnsi="Arial" w:cs="Times New Roman"/>
      <w:b/>
      <w:bCs/>
      <w:kern w:val="0"/>
      <w:sz w:val="20"/>
      <w:szCs w:val="20"/>
      <w:lang w:val="en-GB"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156e77d-07da-476c-a4c4-e571832176f4" xsi:nil="true"/>
    <lcf76f155ced4ddcb4097134ff3c332f xmlns="79bf9821-69b2-4698-99c3-82a17cbe116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A2BC96C83CBC74DA13E0763C294DFCA" ma:contentTypeVersion="13" ma:contentTypeDescription="Create a new document." ma:contentTypeScope="" ma:versionID="a030ad29a81c55e277d75fe54be88b6a">
  <xsd:schema xmlns:xsd="http://www.w3.org/2001/XMLSchema" xmlns:xs="http://www.w3.org/2001/XMLSchema" xmlns:p="http://schemas.microsoft.com/office/2006/metadata/properties" xmlns:ns2="79bf9821-69b2-4698-99c3-82a17cbe116c" xmlns:ns3="0156e77d-07da-476c-a4c4-e571832176f4" targetNamespace="http://schemas.microsoft.com/office/2006/metadata/properties" ma:root="true" ma:fieldsID="be61cb7f515543cd3d1ce671f2d41c2c" ns2:_="" ns3:_="">
    <xsd:import namespace="79bf9821-69b2-4698-99c3-82a17cbe116c"/>
    <xsd:import namespace="0156e77d-07da-476c-a4c4-e571832176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bf9821-69b2-4698-99c3-82a17cbe11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8e4b89b-b917-4a90-b1ee-5c44e8d7156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56e77d-07da-476c-a4c4-e571832176f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ea1b18c-d2cc-48a2-8ceb-aa26336c964f}" ma:internalName="TaxCatchAll" ma:showField="CatchAllData" ma:web="0156e77d-07da-476c-a4c4-e571832176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C8F737-BF0C-4EDE-9073-1EABFE4F5CB5}">
  <ds:schemaRefs>
    <ds:schemaRef ds:uri="http://schemas.microsoft.com/sharepoint/v3/contenttype/forms"/>
  </ds:schemaRefs>
</ds:datastoreItem>
</file>

<file path=customXml/itemProps2.xml><?xml version="1.0" encoding="utf-8"?>
<ds:datastoreItem xmlns:ds="http://schemas.openxmlformats.org/officeDocument/2006/customXml" ds:itemID="{4D8D9AE0-D83D-4B0C-BDFD-2305A92F31F5}">
  <ds:schemaRefs>
    <ds:schemaRef ds:uri="http://schemas.microsoft.com/office/2006/metadata/properties"/>
    <ds:schemaRef ds:uri="http://schemas.microsoft.com/office/infopath/2007/PartnerControls"/>
    <ds:schemaRef ds:uri="0156e77d-07da-476c-a4c4-e571832176f4"/>
    <ds:schemaRef ds:uri="79bf9821-69b2-4698-99c3-82a17cbe116c"/>
  </ds:schemaRefs>
</ds:datastoreItem>
</file>

<file path=customXml/itemProps3.xml><?xml version="1.0" encoding="utf-8"?>
<ds:datastoreItem xmlns:ds="http://schemas.openxmlformats.org/officeDocument/2006/customXml" ds:itemID="{37C6ED06-2106-45AE-9964-E6DDB6747E5E}">
  <ds:schemaRefs>
    <ds:schemaRef ds:uri="http://schemas.openxmlformats.org/officeDocument/2006/bibliography"/>
  </ds:schemaRefs>
</ds:datastoreItem>
</file>

<file path=customXml/itemProps4.xml><?xml version="1.0" encoding="utf-8"?>
<ds:datastoreItem xmlns:ds="http://schemas.openxmlformats.org/officeDocument/2006/customXml" ds:itemID="{7BDF0D0E-CB3D-45B7-A13F-DCC5DCC116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bf9821-69b2-4698-99c3-82a17cbe116c"/>
    <ds:schemaRef ds:uri="0156e77d-07da-476c-a4c4-e571832176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809</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Pantelitsa Papachristou</dc:creator>
  <cp:keywords/>
  <dc:description/>
  <cp:lastModifiedBy>Viky Leonidou</cp:lastModifiedBy>
  <cp:revision>2</cp:revision>
  <dcterms:created xsi:type="dcterms:W3CDTF">2026-07-15T05:31:00Z</dcterms:created>
  <dcterms:modified xsi:type="dcterms:W3CDTF">2026-07-15T05:31:00Z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0x0101002A2BC96C83CBC74DA13E0763C294DFCA</vt:lpwstr>
  </property>
  <property fmtid="{D5CDD505-2E9C-101B-9397-08002B2CF9AE}" pid="3" name="MediaServiceImageTags">
    <vt:lpwstr/>
  </property>
</Properties>
</file>